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E5" w:rsidRDefault="001B69E5" w:rsidP="00B368BB">
      <w:bookmarkStart w:id="0" w:name="_GoBack"/>
      <w:bookmarkEnd w:id="0"/>
    </w:p>
    <w:p w:rsidR="00F84128" w:rsidRDefault="00F84128" w:rsidP="00B368BB"/>
    <w:p w:rsidR="00A2067E" w:rsidRDefault="00A2067E" w:rsidP="00B368BB"/>
    <w:tbl>
      <w:tblPr>
        <w:tblpPr w:leftFromText="180" w:rightFromText="180" w:vertAnchor="text" w:horzAnchor="margin" w:tblpXSpec="center" w:tblpY="392"/>
        <w:tblW w:w="10600" w:type="dxa"/>
        <w:tblLook w:val="04A0" w:firstRow="1" w:lastRow="0" w:firstColumn="1" w:lastColumn="0" w:noHBand="0" w:noVBand="1"/>
      </w:tblPr>
      <w:tblGrid>
        <w:gridCol w:w="6520"/>
        <w:gridCol w:w="1020"/>
        <w:gridCol w:w="1020"/>
        <w:gridCol w:w="1020"/>
        <w:gridCol w:w="1020"/>
      </w:tblGrid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1. Do you report on the AFT?                                                                  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2. If yes do you generally submit one every quarter?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3. Do you report more than one member per quarter on the AFT?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4. If yes on average how many members per quarter do you report?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5. Do you report on the Event Report?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6. Do you report more than one member on the Event Report?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7. If yes on average how many members do you report?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8. On the Manage and Register Pension Schemes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service do you require the functionality to automatically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import the reporting information from your systems in to the reports?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9"/>
        </w:trPr>
        <w:tc>
          <w:tcPr>
            <w:tcW w:w="6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67E" w:rsidRPr="00A2067E" w:rsidRDefault="008D16DA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 w:rsidR="00A2067E"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. If yes, would you use this functionality every time you submit or would it only be useful when reporting large volumes?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Every time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2067E" w:rsidRPr="00A2067E" w:rsidRDefault="00A2067E" w:rsidP="00A20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Large volumes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2067E" w:rsidRPr="00A2067E" w:rsidTr="00A2067E">
        <w:trPr>
          <w:trHeight w:val="289"/>
        </w:trPr>
        <w:tc>
          <w:tcPr>
            <w:tcW w:w="6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7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8D16DA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A2067E"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. If only large volumes, what volumes/number would you use it for?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5"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5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8D16DA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  <w:r w:rsidR="00A2067E"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. Any other comments.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5"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067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5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5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5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067E" w:rsidRPr="00A2067E" w:rsidTr="00A2067E">
        <w:trPr>
          <w:trHeight w:val="285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067E" w:rsidRPr="00A2067E" w:rsidRDefault="00A2067E" w:rsidP="00A2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232458" w:rsidRDefault="00232458" w:rsidP="00B368BB"/>
    <w:p w:rsidR="00232458" w:rsidRDefault="00232458" w:rsidP="00B368BB"/>
    <w:p w:rsidR="00232458" w:rsidRDefault="00232458" w:rsidP="00B368BB"/>
    <w:p w:rsidR="0089729F" w:rsidRDefault="0089729F" w:rsidP="00A2067E">
      <w:pPr>
        <w:ind w:left="-850"/>
      </w:pPr>
      <w:r>
        <w:t xml:space="preserve">Please return your completed questionnaire to </w:t>
      </w:r>
      <w:hyperlink r:id="rId8" w:history="1">
        <w:r w:rsidRPr="005E675B">
          <w:rPr>
            <w:rStyle w:val="Hyperlink"/>
          </w:rPr>
          <w:t>pensions.administration@hmrc.gsi.gov.uk</w:t>
        </w:r>
      </w:hyperlink>
    </w:p>
    <w:sectPr w:rsidR="0089729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205" w:rsidRDefault="00DB5205" w:rsidP="00113046">
      <w:pPr>
        <w:spacing w:after="0" w:line="240" w:lineRule="auto"/>
      </w:pPr>
      <w:r>
        <w:separator/>
      </w:r>
    </w:p>
  </w:endnote>
  <w:endnote w:type="continuationSeparator" w:id="0">
    <w:p w:rsidR="00DB5205" w:rsidRDefault="00DB5205" w:rsidP="0011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205" w:rsidRDefault="00DB5205" w:rsidP="00113046">
      <w:pPr>
        <w:spacing w:after="0" w:line="240" w:lineRule="auto"/>
      </w:pPr>
      <w:r>
        <w:separator/>
      </w:r>
    </w:p>
  </w:footnote>
  <w:footnote w:type="continuationSeparator" w:id="0">
    <w:p w:rsidR="00DB5205" w:rsidRDefault="00DB5205" w:rsidP="0011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46" w:rsidRDefault="00F841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1592E8D" wp14:editId="455BB5EF">
          <wp:simplePos x="0" y="0"/>
          <wp:positionH relativeFrom="column">
            <wp:posOffset>-409575</wp:posOffset>
          </wp:positionH>
          <wp:positionV relativeFrom="paragraph">
            <wp:posOffset>-78105</wp:posOffset>
          </wp:positionV>
          <wp:extent cx="1800225" cy="1105535"/>
          <wp:effectExtent l="0" t="0" r="9525" b="0"/>
          <wp:wrapSquare wrapText="bothSides"/>
          <wp:docPr id="2" name="Picture 2" descr="57% HMRCp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7% HMRCpp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05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left" w:leader="none"/>
    </w:r>
  </w:p>
  <w:p w:rsidR="00113046" w:rsidRDefault="001130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609A"/>
    <w:multiLevelType w:val="hybridMultilevel"/>
    <w:tmpl w:val="08841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5D6"/>
    <w:multiLevelType w:val="hybridMultilevel"/>
    <w:tmpl w:val="7B9EC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D666C"/>
    <w:multiLevelType w:val="hybridMultilevel"/>
    <w:tmpl w:val="8610B01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6639B"/>
    <w:multiLevelType w:val="hybridMultilevel"/>
    <w:tmpl w:val="CFF2E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0310D"/>
    <w:multiLevelType w:val="hybridMultilevel"/>
    <w:tmpl w:val="8DACA798"/>
    <w:lvl w:ilvl="0" w:tplc="DC564A8E">
      <w:start w:val="1"/>
      <w:numFmt w:val="decimal"/>
      <w:lvlText w:val="%1."/>
      <w:lvlJc w:val="left"/>
      <w:pPr>
        <w:ind w:left="773" w:hanging="413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E4D71"/>
    <w:multiLevelType w:val="hybridMultilevel"/>
    <w:tmpl w:val="79760B6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D1DBC"/>
    <w:multiLevelType w:val="hybridMultilevel"/>
    <w:tmpl w:val="DCE01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033AD"/>
    <w:multiLevelType w:val="hybridMultilevel"/>
    <w:tmpl w:val="BCA8E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72F11"/>
    <w:multiLevelType w:val="hybridMultilevel"/>
    <w:tmpl w:val="7B9EC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07D3D"/>
    <w:multiLevelType w:val="hybridMultilevel"/>
    <w:tmpl w:val="D35038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A02A35"/>
    <w:multiLevelType w:val="hybridMultilevel"/>
    <w:tmpl w:val="7B9EC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22C46"/>
    <w:multiLevelType w:val="hybridMultilevel"/>
    <w:tmpl w:val="8D98A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56545"/>
    <w:multiLevelType w:val="hybridMultilevel"/>
    <w:tmpl w:val="BCA8E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E5"/>
    <w:rsid w:val="00046FE2"/>
    <w:rsid w:val="000574BC"/>
    <w:rsid w:val="0007170F"/>
    <w:rsid w:val="000825C4"/>
    <w:rsid w:val="0009682B"/>
    <w:rsid w:val="000A0149"/>
    <w:rsid w:val="00113046"/>
    <w:rsid w:val="00131512"/>
    <w:rsid w:val="00143390"/>
    <w:rsid w:val="00171444"/>
    <w:rsid w:val="001930C8"/>
    <w:rsid w:val="001B69E5"/>
    <w:rsid w:val="00232458"/>
    <w:rsid w:val="002519CC"/>
    <w:rsid w:val="00275598"/>
    <w:rsid w:val="00296B34"/>
    <w:rsid w:val="002D1448"/>
    <w:rsid w:val="002F1E38"/>
    <w:rsid w:val="00304CC6"/>
    <w:rsid w:val="00393CA5"/>
    <w:rsid w:val="00395F80"/>
    <w:rsid w:val="003B6D69"/>
    <w:rsid w:val="003C18FB"/>
    <w:rsid w:val="00413DFE"/>
    <w:rsid w:val="00423E4B"/>
    <w:rsid w:val="0045210E"/>
    <w:rsid w:val="00455FEB"/>
    <w:rsid w:val="0046097C"/>
    <w:rsid w:val="004704EB"/>
    <w:rsid w:val="004A0853"/>
    <w:rsid w:val="004F6041"/>
    <w:rsid w:val="0050451B"/>
    <w:rsid w:val="0052728B"/>
    <w:rsid w:val="00532E1D"/>
    <w:rsid w:val="00542920"/>
    <w:rsid w:val="005712E6"/>
    <w:rsid w:val="0058221C"/>
    <w:rsid w:val="005E7658"/>
    <w:rsid w:val="00642222"/>
    <w:rsid w:val="006A4B4C"/>
    <w:rsid w:val="006A5195"/>
    <w:rsid w:val="006C3D52"/>
    <w:rsid w:val="006D4A8E"/>
    <w:rsid w:val="006F3AFC"/>
    <w:rsid w:val="00702D7C"/>
    <w:rsid w:val="00736C6C"/>
    <w:rsid w:val="00782A4C"/>
    <w:rsid w:val="00786E70"/>
    <w:rsid w:val="0079071F"/>
    <w:rsid w:val="007B4791"/>
    <w:rsid w:val="007C4505"/>
    <w:rsid w:val="007E2B8F"/>
    <w:rsid w:val="00827A52"/>
    <w:rsid w:val="00867363"/>
    <w:rsid w:val="00883014"/>
    <w:rsid w:val="0089729F"/>
    <w:rsid w:val="008A7810"/>
    <w:rsid w:val="008C1EDF"/>
    <w:rsid w:val="008D16DA"/>
    <w:rsid w:val="008D56CC"/>
    <w:rsid w:val="008E0796"/>
    <w:rsid w:val="0094166A"/>
    <w:rsid w:val="00944DCA"/>
    <w:rsid w:val="0097656C"/>
    <w:rsid w:val="009A68C8"/>
    <w:rsid w:val="009B6089"/>
    <w:rsid w:val="009D0191"/>
    <w:rsid w:val="009F598D"/>
    <w:rsid w:val="009F7E17"/>
    <w:rsid w:val="00A06C34"/>
    <w:rsid w:val="00A2067E"/>
    <w:rsid w:val="00AC3DFB"/>
    <w:rsid w:val="00AF7C41"/>
    <w:rsid w:val="00B140EC"/>
    <w:rsid w:val="00B261C0"/>
    <w:rsid w:val="00B368BB"/>
    <w:rsid w:val="00B62925"/>
    <w:rsid w:val="00B63E91"/>
    <w:rsid w:val="00B6446C"/>
    <w:rsid w:val="00B74A46"/>
    <w:rsid w:val="00BB40B2"/>
    <w:rsid w:val="00BE3037"/>
    <w:rsid w:val="00C401CD"/>
    <w:rsid w:val="00C83338"/>
    <w:rsid w:val="00C836B9"/>
    <w:rsid w:val="00C83ED2"/>
    <w:rsid w:val="00C87F73"/>
    <w:rsid w:val="00C910C4"/>
    <w:rsid w:val="00CA32F4"/>
    <w:rsid w:val="00CF0853"/>
    <w:rsid w:val="00CF1CE0"/>
    <w:rsid w:val="00D000CB"/>
    <w:rsid w:val="00D14B61"/>
    <w:rsid w:val="00D34B24"/>
    <w:rsid w:val="00D53E66"/>
    <w:rsid w:val="00D64966"/>
    <w:rsid w:val="00DB5205"/>
    <w:rsid w:val="00DE1B48"/>
    <w:rsid w:val="00DF250A"/>
    <w:rsid w:val="00E01997"/>
    <w:rsid w:val="00E46535"/>
    <w:rsid w:val="00E47A08"/>
    <w:rsid w:val="00E54C11"/>
    <w:rsid w:val="00E63F51"/>
    <w:rsid w:val="00E74635"/>
    <w:rsid w:val="00E77C06"/>
    <w:rsid w:val="00E8455D"/>
    <w:rsid w:val="00E86EDA"/>
    <w:rsid w:val="00E91C8F"/>
    <w:rsid w:val="00E91DD2"/>
    <w:rsid w:val="00EE1924"/>
    <w:rsid w:val="00EE7D72"/>
    <w:rsid w:val="00F03598"/>
    <w:rsid w:val="00F25172"/>
    <w:rsid w:val="00F32A88"/>
    <w:rsid w:val="00F84128"/>
    <w:rsid w:val="00F85F8C"/>
    <w:rsid w:val="00F9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9B7D099-68CC-4B15-AE97-0BEF7E8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3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5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5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046"/>
  </w:style>
  <w:style w:type="paragraph" w:styleId="Footer">
    <w:name w:val="footer"/>
    <w:basedOn w:val="Normal"/>
    <w:link w:val="FooterChar"/>
    <w:uiPriority w:val="99"/>
    <w:unhideWhenUsed/>
    <w:rsid w:val="00113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046"/>
  </w:style>
  <w:style w:type="character" w:styleId="Hyperlink">
    <w:name w:val="Hyperlink"/>
    <w:basedOn w:val="DefaultParagraphFont"/>
    <w:uiPriority w:val="99"/>
    <w:unhideWhenUsed/>
    <w:rsid w:val="00296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ns.administration@hmrc.gsi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5798-B001-4E67-9137-4D111B0E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8269AF8E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Mee, Sarah (CS&amp;TD Individuals Policy, Cross Cutting)</dc:creator>
  <cp:keywords/>
  <dc:description/>
  <cp:lastModifiedBy>Lorraine Bennett</cp:lastModifiedBy>
  <cp:revision>2</cp:revision>
  <cp:lastPrinted>2018-07-24T12:07:00Z</cp:lastPrinted>
  <dcterms:created xsi:type="dcterms:W3CDTF">2018-12-21T11:41:00Z</dcterms:created>
  <dcterms:modified xsi:type="dcterms:W3CDTF">2018-12-21T11:41:00Z</dcterms:modified>
</cp:coreProperties>
</file>