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94CC6" w14:textId="1CEF7CC2" w:rsidR="00175C7A" w:rsidRDefault="00175C7A" w:rsidP="00175C7A">
      <w:pPr>
        <w:pStyle w:val="NormalWeb"/>
        <w:jc w:val="center"/>
        <w:rPr>
          <w:rFonts w:ascii="Arial" w:hAnsi="Arial" w:cs="Arial"/>
          <w:bCs/>
          <w:color w:val="002060"/>
          <w:sz w:val="40"/>
          <w:szCs w:val="40"/>
        </w:rPr>
      </w:pPr>
      <w:r w:rsidRPr="002C5383">
        <w:rPr>
          <w:rFonts w:ascii="Arial" w:hAnsi="Arial" w:cs="Arial"/>
          <w:b/>
          <w:bCs/>
          <w:noProof/>
          <w:color w:val="auto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5D1E3E2" wp14:editId="6BB04830">
            <wp:simplePos x="0" y="0"/>
            <wp:positionH relativeFrom="column">
              <wp:posOffset>4838700</wp:posOffset>
            </wp:positionH>
            <wp:positionV relativeFrom="paragraph">
              <wp:posOffset>-593725</wp:posOffset>
            </wp:positionV>
            <wp:extent cx="1407795" cy="764695"/>
            <wp:effectExtent l="0" t="0" r="1905" b="0"/>
            <wp:wrapNone/>
            <wp:docPr id="1" name="Picture 1" descr="V:\LGA\Pensions\Team\Miscellaneous\Lorraine\Website\lgps logo orange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LGA\Pensions\Team\Miscellaneous\Lorraine\Website\lgps logo orange_whit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76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00206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C423961" wp14:editId="5C7579B3">
            <wp:simplePos x="0" y="0"/>
            <wp:positionH relativeFrom="column">
              <wp:posOffset>3181350</wp:posOffset>
            </wp:positionH>
            <wp:positionV relativeFrom="paragraph">
              <wp:posOffset>-574675</wp:posOffset>
            </wp:positionV>
            <wp:extent cx="1476976" cy="684232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976" cy="684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77AE4" w14:textId="50D88191" w:rsidR="00EC0261" w:rsidRPr="00175C7A" w:rsidRDefault="00EC0261" w:rsidP="00175C7A">
      <w:pPr>
        <w:pStyle w:val="NormalWeb"/>
        <w:spacing w:before="0" w:beforeAutospacing="0" w:after="0" w:afterAutospacing="0" w:line="240" w:lineRule="auto"/>
        <w:jc w:val="center"/>
        <w:rPr>
          <w:rFonts w:ascii="Arial" w:hAnsi="Arial" w:cs="Arial"/>
          <w:bCs/>
          <w:color w:val="002060"/>
          <w:sz w:val="40"/>
          <w:szCs w:val="40"/>
        </w:rPr>
      </w:pPr>
      <w:r w:rsidRPr="00175C7A">
        <w:rPr>
          <w:rFonts w:ascii="Arial" w:hAnsi="Arial" w:cs="Arial"/>
          <w:bCs/>
          <w:color w:val="002060"/>
          <w:sz w:val="40"/>
          <w:szCs w:val="40"/>
        </w:rPr>
        <w:t>Q&amp;A for LGPS members</w:t>
      </w:r>
    </w:p>
    <w:p w14:paraId="5B781718" w14:textId="7FA749D3" w:rsidR="000236B7" w:rsidRPr="00175C7A" w:rsidRDefault="000236B7" w:rsidP="00175C7A">
      <w:pPr>
        <w:pStyle w:val="NormalWeb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color w:val="002060"/>
          <w:sz w:val="40"/>
          <w:szCs w:val="40"/>
        </w:rPr>
      </w:pPr>
      <w:r w:rsidRPr="00175C7A">
        <w:rPr>
          <w:rFonts w:ascii="Arial" w:hAnsi="Arial" w:cs="Arial"/>
          <w:b/>
          <w:bCs/>
          <w:color w:val="002060"/>
          <w:sz w:val="40"/>
          <w:szCs w:val="40"/>
        </w:rPr>
        <w:t xml:space="preserve">What is </w:t>
      </w:r>
      <w:r w:rsidR="006C2BEE" w:rsidRPr="00175C7A">
        <w:rPr>
          <w:rFonts w:ascii="Arial" w:hAnsi="Arial" w:cs="Arial"/>
          <w:b/>
          <w:bCs/>
          <w:color w:val="002060"/>
          <w:sz w:val="40"/>
          <w:szCs w:val="40"/>
        </w:rPr>
        <w:t xml:space="preserve">the </w:t>
      </w:r>
      <w:r w:rsidRPr="00175C7A">
        <w:rPr>
          <w:rFonts w:ascii="Arial" w:hAnsi="Arial" w:cs="Arial"/>
          <w:b/>
          <w:bCs/>
          <w:color w:val="002060"/>
          <w:sz w:val="40"/>
          <w:szCs w:val="40"/>
        </w:rPr>
        <w:t>GDPR?</w:t>
      </w:r>
    </w:p>
    <w:p w14:paraId="516FE197" w14:textId="77777777" w:rsidR="00EC0261" w:rsidRPr="00EC0261" w:rsidRDefault="00EC0261" w:rsidP="00EC0261">
      <w:pPr>
        <w:pStyle w:val="NormalWeb"/>
        <w:spacing w:before="0" w:beforeAutospacing="0" w:after="0" w:afterAutospacing="0" w:line="240" w:lineRule="auto"/>
        <w:jc w:val="center"/>
        <w:rPr>
          <w:rFonts w:ascii="Arial" w:hAnsi="Arial" w:cs="Arial"/>
          <w:color w:val="002060"/>
        </w:rPr>
      </w:pPr>
    </w:p>
    <w:p w14:paraId="291AC7F1" w14:textId="5CE15E7E" w:rsidR="000236B7" w:rsidRDefault="000236B7" w:rsidP="00C664DE">
      <w:pPr>
        <w:pStyle w:val="NormalWeb"/>
        <w:spacing w:before="0" w:beforeAutospacing="0" w:after="0" w:afterAutospacing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</w:t>
      </w:r>
      <w:r w:rsidRPr="000236B7">
        <w:rPr>
          <w:rFonts w:ascii="Arial" w:hAnsi="Arial" w:cs="Arial"/>
          <w:color w:val="auto"/>
        </w:rPr>
        <w:t>he General Data Protection Regulation</w:t>
      </w:r>
      <w:r w:rsidR="00E744A9">
        <w:rPr>
          <w:rFonts w:ascii="Arial" w:hAnsi="Arial" w:cs="Arial"/>
          <w:color w:val="auto"/>
        </w:rPr>
        <w:t xml:space="preserve"> (GDPR)</w:t>
      </w:r>
      <w:r w:rsidRPr="000236B7">
        <w:rPr>
          <w:rFonts w:ascii="Arial" w:hAnsi="Arial" w:cs="Arial"/>
          <w:color w:val="auto"/>
        </w:rPr>
        <w:t xml:space="preserve"> is a new set of E</w:t>
      </w:r>
      <w:r w:rsidR="00201585">
        <w:rPr>
          <w:rFonts w:ascii="Arial" w:hAnsi="Arial" w:cs="Arial"/>
          <w:color w:val="auto"/>
        </w:rPr>
        <w:t xml:space="preserve">uropean </w:t>
      </w:r>
      <w:r w:rsidRPr="000236B7">
        <w:rPr>
          <w:rFonts w:ascii="Arial" w:hAnsi="Arial" w:cs="Arial"/>
          <w:color w:val="auto"/>
        </w:rPr>
        <w:t>U</w:t>
      </w:r>
      <w:r w:rsidR="00201585">
        <w:rPr>
          <w:rFonts w:ascii="Arial" w:hAnsi="Arial" w:cs="Arial"/>
          <w:color w:val="auto"/>
        </w:rPr>
        <w:t>nion (EU)</w:t>
      </w:r>
      <w:r w:rsidRPr="000236B7">
        <w:rPr>
          <w:rFonts w:ascii="Arial" w:hAnsi="Arial" w:cs="Arial"/>
          <w:color w:val="auto"/>
        </w:rPr>
        <w:t xml:space="preserve"> regulations </w:t>
      </w:r>
      <w:r w:rsidR="00E744A9">
        <w:rPr>
          <w:rFonts w:ascii="Arial" w:hAnsi="Arial" w:cs="Arial"/>
          <w:color w:val="auto"/>
        </w:rPr>
        <w:t>due</w:t>
      </w:r>
      <w:r w:rsidR="00E744A9" w:rsidRPr="000236B7">
        <w:rPr>
          <w:rFonts w:ascii="Arial" w:hAnsi="Arial" w:cs="Arial"/>
          <w:color w:val="auto"/>
        </w:rPr>
        <w:t xml:space="preserve"> </w:t>
      </w:r>
      <w:r w:rsidRPr="000236B7">
        <w:rPr>
          <w:rFonts w:ascii="Arial" w:hAnsi="Arial" w:cs="Arial"/>
          <w:color w:val="auto"/>
        </w:rPr>
        <w:t>to come into force</w:t>
      </w:r>
      <w:r w:rsidR="00201585">
        <w:rPr>
          <w:rFonts w:ascii="Arial" w:hAnsi="Arial" w:cs="Arial"/>
          <w:color w:val="auto"/>
        </w:rPr>
        <w:t xml:space="preserve"> on </w:t>
      </w:r>
      <w:r w:rsidR="00696718">
        <w:rPr>
          <w:rFonts w:ascii="Arial" w:hAnsi="Arial" w:cs="Arial"/>
          <w:color w:val="auto"/>
        </w:rPr>
        <w:t xml:space="preserve">25 May 2018. It will </w:t>
      </w:r>
      <w:r w:rsidRPr="000236B7">
        <w:rPr>
          <w:rFonts w:ascii="Arial" w:hAnsi="Arial" w:cs="Arial"/>
          <w:color w:val="auto"/>
        </w:rPr>
        <w:t xml:space="preserve">change how </w:t>
      </w:r>
      <w:r w:rsidR="00B345FB">
        <w:rPr>
          <w:rFonts w:ascii="Arial" w:hAnsi="Arial" w:cs="Arial"/>
          <w:color w:val="auto"/>
        </w:rPr>
        <w:t>organisations</w:t>
      </w:r>
      <w:r w:rsidRPr="000236B7">
        <w:rPr>
          <w:rFonts w:ascii="Arial" w:hAnsi="Arial" w:cs="Arial"/>
          <w:color w:val="auto"/>
        </w:rPr>
        <w:t xml:space="preserve"> process and handle data</w:t>
      </w:r>
      <w:r w:rsidR="00E744A9">
        <w:rPr>
          <w:rFonts w:ascii="Arial" w:hAnsi="Arial" w:cs="Arial"/>
          <w:color w:val="auto"/>
        </w:rPr>
        <w:t>, with the key aim</w:t>
      </w:r>
      <w:r w:rsidRPr="000236B7">
        <w:rPr>
          <w:rFonts w:ascii="Arial" w:hAnsi="Arial" w:cs="Arial"/>
          <w:color w:val="auto"/>
        </w:rPr>
        <w:t xml:space="preserve"> </w:t>
      </w:r>
      <w:r w:rsidR="00E744A9">
        <w:rPr>
          <w:rFonts w:ascii="Arial" w:hAnsi="Arial" w:cs="Arial"/>
          <w:color w:val="auto"/>
        </w:rPr>
        <w:t>of</w:t>
      </w:r>
      <w:r w:rsidRPr="000236B7">
        <w:rPr>
          <w:rFonts w:ascii="Arial" w:hAnsi="Arial" w:cs="Arial"/>
          <w:color w:val="auto"/>
        </w:rPr>
        <w:t xml:space="preserve"> giving greater protection and rights to </w:t>
      </w:r>
      <w:r w:rsidR="00E744A9">
        <w:rPr>
          <w:rFonts w:ascii="Arial" w:hAnsi="Arial" w:cs="Arial"/>
          <w:color w:val="auto"/>
        </w:rPr>
        <w:t>individuals</w:t>
      </w:r>
      <w:r w:rsidRPr="000236B7">
        <w:rPr>
          <w:rFonts w:ascii="Arial" w:hAnsi="Arial" w:cs="Arial"/>
          <w:color w:val="auto"/>
        </w:rPr>
        <w:t xml:space="preserve">. </w:t>
      </w:r>
    </w:p>
    <w:p w14:paraId="18D9CD1B" w14:textId="77777777" w:rsidR="003304B1" w:rsidRDefault="003304B1" w:rsidP="00C664DE">
      <w:pPr>
        <w:pStyle w:val="NormalWeb"/>
        <w:spacing w:before="0" w:beforeAutospacing="0" w:after="0" w:afterAutospacing="0" w:line="240" w:lineRule="auto"/>
        <w:rPr>
          <w:rFonts w:ascii="Arial" w:hAnsi="Arial" w:cs="Arial"/>
          <w:color w:val="auto"/>
        </w:rPr>
      </w:pPr>
    </w:p>
    <w:p w14:paraId="3FB27F5A" w14:textId="5CC532E4" w:rsidR="000236B7" w:rsidRPr="002C5383" w:rsidRDefault="000236B7" w:rsidP="00C664DE">
      <w:pPr>
        <w:pStyle w:val="NormalWeb"/>
        <w:spacing w:before="0" w:beforeAutospacing="0" w:after="0" w:afterAutospacing="0" w:line="240" w:lineRule="auto"/>
        <w:rPr>
          <w:rFonts w:ascii="Arial" w:hAnsi="Arial" w:cs="Arial"/>
          <w:b/>
          <w:color w:val="002060"/>
        </w:rPr>
      </w:pPr>
      <w:r w:rsidRPr="002C5383">
        <w:rPr>
          <w:rFonts w:ascii="Arial" w:hAnsi="Arial" w:cs="Arial"/>
          <w:b/>
          <w:color w:val="002060"/>
        </w:rPr>
        <w:t>What</w:t>
      </w:r>
      <w:r w:rsidR="00B345FB" w:rsidRPr="002C5383">
        <w:rPr>
          <w:rFonts w:ascii="Arial" w:hAnsi="Arial" w:cs="Arial"/>
          <w:b/>
          <w:color w:val="002060"/>
        </w:rPr>
        <w:t xml:space="preserve"> laws currently govern data protection in the UK</w:t>
      </w:r>
      <w:r w:rsidRPr="002C5383">
        <w:rPr>
          <w:rFonts w:ascii="Arial" w:hAnsi="Arial" w:cs="Arial"/>
          <w:b/>
          <w:color w:val="002060"/>
        </w:rPr>
        <w:t>?</w:t>
      </w:r>
    </w:p>
    <w:p w14:paraId="78757413" w14:textId="1F8EF5A3" w:rsidR="003304B1" w:rsidRDefault="00201585" w:rsidP="00C664DE">
      <w:pPr>
        <w:pStyle w:val="NormalWeb"/>
        <w:spacing w:before="0" w:beforeAutospacing="0" w:after="0" w:afterAutospacing="0" w:line="240" w:lineRule="auto"/>
        <w:rPr>
          <w:rStyle w:val="tgc"/>
          <w:rFonts w:ascii="Arial" w:hAnsi="Arial" w:cs="Arial"/>
          <w:color w:val="auto"/>
        </w:rPr>
      </w:pPr>
      <w:r>
        <w:rPr>
          <w:rStyle w:val="tgc"/>
          <w:rFonts w:ascii="Arial" w:hAnsi="Arial" w:cs="Arial"/>
          <w:color w:val="auto"/>
        </w:rPr>
        <w:t xml:space="preserve">Currently in the UK the </w:t>
      </w:r>
      <w:r w:rsidR="00B345FB">
        <w:rPr>
          <w:rStyle w:val="tgc"/>
          <w:rFonts w:ascii="Arial" w:hAnsi="Arial" w:cs="Arial"/>
          <w:bCs/>
          <w:color w:val="auto"/>
        </w:rPr>
        <w:t>D</w:t>
      </w:r>
      <w:r w:rsidR="00471490" w:rsidRPr="00471490">
        <w:rPr>
          <w:rStyle w:val="tgc"/>
          <w:rFonts w:ascii="Arial" w:hAnsi="Arial" w:cs="Arial"/>
          <w:bCs/>
          <w:color w:val="auto"/>
        </w:rPr>
        <w:t>ata Protection Act</w:t>
      </w:r>
      <w:r w:rsidR="00D3595D">
        <w:rPr>
          <w:rStyle w:val="tgc"/>
          <w:rFonts w:ascii="Arial" w:hAnsi="Arial" w:cs="Arial"/>
          <w:bCs/>
          <w:color w:val="auto"/>
        </w:rPr>
        <w:t xml:space="preserve"> 1998</w:t>
      </w:r>
      <w:r w:rsidR="00B345FB">
        <w:rPr>
          <w:rStyle w:val="tgc"/>
          <w:rFonts w:ascii="Arial" w:hAnsi="Arial" w:cs="Arial"/>
          <w:color w:val="auto"/>
        </w:rPr>
        <w:t xml:space="preserve"> sets out how your personal information can be used by companies, government and other organisations. The GDPR will replace the Data Protect</w:t>
      </w:r>
      <w:r>
        <w:rPr>
          <w:rStyle w:val="tgc"/>
          <w:rFonts w:ascii="Arial" w:hAnsi="Arial" w:cs="Arial"/>
          <w:color w:val="auto"/>
        </w:rPr>
        <w:t>ion Act 1998 when it comes into force on 25 May 2018.</w:t>
      </w:r>
    </w:p>
    <w:p w14:paraId="05F5D15C" w14:textId="79092337" w:rsidR="00B345FB" w:rsidRDefault="00B345FB" w:rsidP="00C664DE">
      <w:pPr>
        <w:pStyle w:val="NormalWeb"/>
        <w:spacing w:before="0" w:beforeAutospacing="0" w:after="0" w:afterAutospacing="0" w:line="240" w:lineRule="auto"/>
        <w:rPr>
          <w:rStyle w:val="tgc"/>
          <w:rFonts w:ascii="Arial" w:hAnsi="Arial" w:cs="Arial"/>
          <w:color w:val="auto"/>
        </w:rPr>
      </w:pPr>
    </w:p>
    <w:p w14:paraId="238FC284" w14:textId="176C27E6" w:rsidR="00B345FB" w:rsidRPr="002C5383" w:rsidRDefault="00201585" w:rsidP="00C664DE">
      <w:pPr>
        <w:pStyle w:val="NormalWeb"/>
        <w:spacing w:before="0" w:beforeAutospacing="0" w:after="0" w:afterAutospacing="0" w:line="240" w:lineRule="auto"/>
        <w:rPr>
          <w:rStyle w:val="tgc"/>
          <w:rFonts w:ascii="Arial" w:hAnsi="Arial" w:cs="Arial"/>
          <w:b/>
          <w:color w:val="002060"/>
        </w:rPr>
      </w:pPr>
      <w:r>
        <w:rPr>
          <w:rStyle w:val="tgc"/>
          <w:rFonts w:ascii="Arial" w:hAnsi="Arial" w:cs="Arial"/>
          <w:b/>
          <w:color w:val="002060"/>
        </w:rPr>
        <w:t xml:space="preserve">Will </w:t>
      </w:r>
      <w:r w:rsidR="00FD3673" w:rsidRPr="006C2BEE">
        <w:rPr>
          <w:rStyle w:val="tgc"/>
          <w:rFonts w:ascii="Arial" w:hAnsi="Arial" w:cs="Arial"/>
          <w:b/>
          <w:color w:val="002060"/>
        </w:rPr>
        <w:t>the</w:t>
      </w:r>
      <w:r w:rsidR="00FD3673">
        <w:rPr>
          <w:rStyle w:val="tgc"/>
          <w:rFonts w:ascii="Arial" w:hAnsi="Arial" w:cs="Arial"/>
          <w:b/>
          <w:color w:val="002060"/>
        </w:rPr>
        <w:t xml:space="preserve"> </w:t>
      </w:r>
      <w:r>
        <w:rPr>
          <w:rStyle w:val="tgc"/>
          <w:rFonts w:ascii="Arial" w:hAnsi="Arial" w:cs="Arial"/>
          <w:b/>
          <w:color w:val="002060"/>
        </w:rPr>
        <w:t>GDPR still apply to the UK after</w:t>
      </w:r>
      <w:r w:rsidR="00B345FB" w:rsidRPr="002C5383">
        <w:rPr>
          <w:rStyle w:val="tgc"/>
          <w:rFonts w:ascii="Arial" w:hAnsi="Arial" w:cs="Arial"/>
          <w:b/>
          <w:color w:val="002060"/>
        </w:rPr>
        <w:t xml:space="preserve"> Brexit? </w:t>
      </w:r>
    </w:p>
    <w:p w14:paraId="19A070F2" w14:textId="4BF46F54" w:rsidR="00B345FB" w:rsidRDefault="00B345FB" w:rsidP="00C664DE">
      <w:pPr>
        <w:pStyle w:val="NormalWeb"/>
        <w:spacing w:before="0" w:beforeAutospacing="0" w:after="0" w:afterAutospacing="0" w:line="240" w:lineRule="auto"/>
        <w:rPr>
          <w:rStyle w:val="tgc"/>
          <w:rFonts w:ascii="Arial" w:hAnsi="Arial" w:cs="Arial"/>
          <w:color w:val="auto"/>
        </w:rPr>
      </w:pPr>
      <w:r>
        <w:rPr>
          <w:rStyle w:val="tgc"/>
          <w:rFonts w:ascii="Arial" w:hAnsi="Arial" w:cs="Arial"/>
          <w:color w:val="auto"/>
        </w:rPr>
        <w:t>The UK is in the process of implementing a new Data Protection Bill which largely includes all the provision</w:t>
      </w:r>
      <w:r w:rsidR="00433ADA">
        <w:rPr>
          <w:rStyle w:val="tgc"/>
          <w:rFonts w:ascii="Arial" w:hAnsi="Arial" w:cs="Arial"/>
          <w:color w:val="auto"/>
        </w:rPr>
        <w:t>s</w:t>
      </w:r>
      <w:r>
        <w:rPr>
          <w:rStyle w:val="tgc"/>
          <w:rFonts w:ascii="Arial" w:hAnsi="Arial" w:cs="Arial"/>
          <w:color w:val="auto"/>
        </w:rPr>
        <w:t xml:space="preserve"> of </w:t>
      </w:r>
      <w:r w:rsidRPr="00713806">
        <w:rPr>
          <w:rStyle w:val="tgc"/>
          <w:rFonts w:ascii="Arial" w:hAnsi="Arial" w:cs="Arial"/>
          <w:color w:val="auto"/>
        </w:rPr>
        <w:t>the</w:t>
      </w:r>
      <w:r>
        <w:rPr>
          <w:rStyle w:val="tgc"/>
          <w:rFonts w:ascii="Arial" w:hAnsi="Arial" w:cs="Arial"/>
          <w:color w:val="auto"/>
        </w:rPr>
        <w:t xml:space="preserve"> GDPR. T</w:t>
      </w:r>
      <w:r w:rsidR="00A75A26">
        <w:rPr>
          <w:rStyle w:val="tgc"/>
          <w:rFonts w:ascii="Arial" w:hAnsi="Arial" w:cs="Arial"/>
          <w:color w:val="auto"/>
        </w:rPr>
        <w:t>here are some small differences</w:t>
      </w:r>
      <w:r w:rsidR="00F64D62">
        <w:rPr>
          <w:rStyle w:val="tgc"/>
          <w:rFonts w:ascii="Arial" w:hAnsi="Arial" w:cs="Arial"/>
          <w:color w:val="auto"/>
        </w:rPr>
        <w:t>,</w:t>
      </w:r>
      <w:r>
        <w:rPr>
          <w:rStyle w:val="tgc"/>
          <w:rFonts w:ascii="Arial" w:hAnsi="Arial" w:cs="Arial"/>
          <w:color w:val="auto"/>
        </w:rPr>
        <w:t xml:space="preserve"> but </w:t>
      </w:r>
      <w:r w:rsidR="00BE64D5">
        <w:rPr>
          <w:rStyle w:val="tgc"/>
          <w:rFonts w:ascii="Arial" w:hAnsi="Arial" w:cs="Arial"/>
          <w:color w:val="auto"/>
        </w:rPr>
        <w:t>once the</w:t>
      </w:r>
      <w:r w:rsidR="00595FB7">
        <w:rPr>
          <w:rStyle w:val="tgc"/>
          <w:rFonts w:ascii="Arial" w:hAnsi="Arial" w:cs="Arial"/>
          <w:color w:val="auto"/>
        </w:rPr>
        <w:t xml:space="preserve"> Bill has passed through Parliament and become an Act</w:t>
      </w:r>
      <w:r w:rsidR="00F64D62">
        <w:rPr>
          <w:rStyle w:val="tgc"/>
          <w:rFonts w:ascii="Arial" w:hAnsi="Arial" w:cs="Arial"/>
          <w:color w:val="auto"/>
        </w:rPr>
        <w:t>,</w:t>
      </w:r>
      <w:r w:rsidR="00433ADA">
        <w:rPr>
          <w:rStyle w:val="tgc"/>
          <w:rFonts w:ascii="Arial" w:hAnsi="Arial" w:cs="Arial"/>
          <w:color w:val="auto"/>
        </w:rPr>
        <w:t xml:space="preserve"> </w:t>
      </w:r>
      <w:r w:rsidR="00595FB7">
        <w:rPr>
          <w:rStyle w:val="tgc"/>
          <w:rFonts w:ascii="Arial" w:hAnsi="Arial" w:cs="Arial"/>
          <w:color w:val="auto"/>
        </w:rPr>
        <w:t>UK</w:t>
      </w:r>
      <w:r>
        <w:rPr>
          <w:rStyle w:val="tgc"/>
          <w:rFonts w:ascii="Arial" w:hAnsi="Arial" w:cs="Arial"/>
          <w:color w:val="auto"/>
        </w:rPr>
        <w:t xml:space="preserve"> law</w:t>
      </w:r>
      <w:r w:rsidR="00BE64D5">
        <w:rPr>
          <w:rStyle w:val="tgc"/>
          <w:rFonts w:ascii="Arial" w:hAnsi="Arial" w:cs="Arial"/>
          <w:color w:val="auto"/>
        </w:rPr>
        <w:t xml:space="preserve"> on data protection will</w:t>
      </w:r>
      <w:r>
        <w:rPr>
          <w:rStyle w:val="tgc"/>
          <w:rFonts w:ascii="Arial" w:hAnsi="Arial" w:cs="Arial"/>
          <w:color w:val="auto"/>
        </w:rPr>
        <w:t xml:space="preserve"> largely</w:t>
      </w:r>
      <w:r w:rsidR="00BE64D5">
        <w:rPr>
          <w:rStyle w:val="tgc"/>
          <w:rFonts w:ascii="Arial" w:hAnsi="Arial" w:cs="Arial"/>
          <w:color w:val="auto"/>
        </w:rPr>
        <w:t xml:space="preserve"> be</w:t>
      </w:r>
      <w:r>
        <w:rPr>
          <w:rStyle w:val="tgc"/>
          <w:rFonts w:ascii="Arial" w:hAnsi="Arial" w:cs="Arial"/>
          <w:color w:val="auto"/>
        </w:rPr>
        <w:t xml:space="preserve"> the same </w:t>
      </w:r>
      <w:r w:rsidR="00C21406">
        <w:rPr>
          <w:rStyle w:val="tgc"/>
          <w:rFonts w:ascii="Arial" w:hAnsi="Arial" w:cs="Arial"/>
          <w:color w:val="auto"/>
        </w:rPr>
        <w:t>as that of</w:t>
      </w:r>
      <w:r w:rsidR="00C21406" w:rsidRPr="00713806">
        <w:rPr>
          <w:rStyle w:val="tgc"/>
          <w:rFonts w:ascii="Arial" w:hAnsi="Arial" w:cs="Arial"/>
          <w:color w:val="auto"/>
        </w:rPr>
        <w:t xml:space="preserve"> the </w:t>
      </w:r>
      <w:r w:rsidR="00C21406">
        <w:rPr>
          <w:rStyle w:val="tgc"/>
          <w:rFonts w:ascii="Arial" w:hAnsi="Arial" w:cs="Arial"/>
          <w:color w:val="auto"/>
        </w:rPr>
        <w:t xml:space="preserve">GDPR. </w:t>
      </w:r>
    </w:p>
    <w:p w14:paraId="1E27661D" w14:textId="77777777" w:rsidR="003304B1" w:rsidRDefault="003304B1" w:rsidP="00C664DE">
      <w:pPr>
        <w:pStyle w:val="NormalWeb"/>
        <w:spacing w:before="0" w:beforeAutospacing="0" w:after="0" w:afterAutospacing="0" w:line="240" w:lineRule="auto"/>
        <w:rPr>
          <w:rStyle w:val="tgc"/>
          <w:rFonts w:ascii="Arial" w:hAnsi="Arial" w:cs="Arial"/>
          <w:color w:val="auto"/>
        </w:rPr>
      </w:pPr>
      <w:bookmarkStart w:id="0" w:name="_GoBack"/>
      <w:bookmarkEnd w:id="0"/>
    </w:p>
    <w:p w14:paraId="04DF48A8" w14:textId="77777777" w:rsidR="00B345FB" w:rsidRPr="002C5383" w:rsidRDefault="00B345FB" w:rsidP="00C664DE">
      <w:pPr>
        <w:pStyle w:val="NormalWeb"/>
        <w:spacing w:before="0" w:beforeAutospacing="0" w:after="0" w:afterAutospacing="0" w:line="240" w:lineRule="auto"/>
        <w:rPr>
          <w:rStyle w:val="tgc"/>
          <w:rFonts w:ascii="Arial" w:hAnsi="Arial" w:cs="Arial"/>
          <w:b/>
          <w:color w:val="002060"/>
        </w:rPr>
      </w:pPr>
      <w:r w:rsidRPr="002C5383">
        <w:rPr>
          <w:rStyle w:val="tgc"/>
          <w:rFonts w:ascii="Arial" w:hAnsi="Arial" w:cs="Arial"/>
          <w:b/>
          <w:color w:val="002060"/>
        </w:rPr>
        <w:t xml:space="preserve">So what’s new? </w:t>
      </w:r>
    </w:p>
    <w:p w14:paraId="0CCB6F0E" w14:textId="3367B7E9" w:rsidR="002A785D" w:rsidRDefault="001A1D81" w:rsidP="00C266A4">
      <w:pPr>
        <w:spacing w:after="0" w:line="240" w:lineRule="auto"/>
      </w:pPr>
      <w:r>
        <w:rPr>
          <w:rStyle w:val="tgc"/>
          <w:rFonts w:cs="Arial"/>
        </w:rPr>
        <w:t>There are new and ex</w:t>
      </w:r>
      <w:r w:rsidR="002A785D">
        <w:rPr>
          <w:rStyle w:val="tgc"/>
          <w:rFonts w:cs="Arial"/>
        </w:rPr>
        <w:t>tended rights for individuals in relation</w:t>
      </w:r>
      <w:r w:rsidR="00433ADA">
        <w:rPr>
          <w:rStyle w:val="tgc"/>
          <w:rFonts w:cs="Arial"/>
        </w:rPr>
        <w:t xml:space="preserve"> to</w:t>
      </w:r>
      <w:r w:rsidR="00BB7713">
        <w:rPr>
          <w:rStyle w:val="tgc"/>
          <w:rFonts w:cs="Arial"/>
        </w:rPr>
        <w:t xml:space="preserve"> </w:t>
      </w:r>
      <w:r w:rsidR="00433ADA">
        <w:rPr>
          <w:rStyle w:val="tgc"/>
          <w:rFonts w:cs="Arial"/>
        </w:rPr>
        <w:t xml:space="preserve">the </w:t>
      </w:r>
      <w:r w:rsidR="00BB7713">
        <w:rPr>
          <w:rStyle w:val="tgc"/>
          <w:rFonts w:cs="Arial"/>
        </w:rPr>
        <w:t>personal data</w:t>
      </w:r>
      <w:r w:rsidR="002A785D">
        <w:rPr>
          <w:rStyle w:val="tgc"/>
          <w:rFonts w:cs="Arial"/>
        </w:rPr>
        <w:t xml:space="preserve"> an organisation holds about them, for example, </w:t>
      </w:r>
      <w:r w:rsidR="00433ADA">
        <w:rPr>
          <w:rStyle w:val="tgc"/>
          <w:rFonts w:cs="Arial"/>
        </w:rPr>
        <w:t>an extended</w:t>
      </w:r>
      <w:r w:rsidR="00AB48E4">
        <w:rPr>
          <w:rStyle w:val="tgc"/>
          <w:rFonts w:cs="Arial"/>
        </w:rPr>
        <w:t xml:space="preserve"> </w:t>
      </w:r>
      <w:r>
        <w:rPr>
          <w:rStyle w:val="tgc"/>
          <w:rFonts w:cs="Arial"/>
        </w:rPr>
        <w:t xml:space="preserve">right to access and </w:t>
      </w:r>
      <w:r w:rsidR="002A785D">
        <w:rPr>
          <w:rStyle w:val="tgc"/>
          <w:rFonts w:cs="Arial"/>
        </w:rPr>
        <w:t xml:space="preserve">a </w:t>
      </w:r>
      <w:r w:rsidR="00AB48E4">
        <w:rPr>
          <w:rStyle w:val="tgc"/>
          <w:rFonts w:cs="Arial"/>
        </w:rPr>
        <w:t>new</w:t>
      </w:r>
      <w:r>
        <w:rPr>
          <w:rStyle w:val="tgc"/>
          <w:rFonts w:cs="Arial"/>
        </w:rPr>
        <w:t xml:space="preserve"> right of data portability. </w:t>
      </w:r>
      <w:r w:rsidR="002A785D">
        <w:t xml:space="preserve">You can obtain further information about these rights from the Information Commissioner’s Office at: </w:t>
      </w:r>
      <w:hyperlink r:id="rId10" w:history="1">
        <w:r w:rsidR="002A785D">
          <w:rPr>
            <w:rStyle w:val="Hyperlink"/>
          </w:rPr>
          <w:t>www.ico.org.uk</w:t>
        </w:r>
      </w:hyperlink>
      <w:r w:rsidR="002A785D">
        <w:t xml:space="preserve"> or via their telephone helpline (0303 123 1113).</w:t>
      </w:r>
    </w:p>
    <w:p w14:paraId="04427CC0" w14:textId="77777777" w:rsidR="00C266A4" w:rsidRDefault="00C266A4" w:rsidP="00C266A4">
      <w:pPr>
        <w:spacing w:after="0" w:line="240" w:lineRule="auto"/>
      </w:pPr>
    </w:p>
    <w:p w14:paraId="3BAC5BC3" w14:textId="06E7468B" w:rsidR="0047655B" w:rsidRPr="00C664DE" w:rsidRDefault="002A785D" w:rsidP="002A785D">
      <w:pPr>
        <w:pStyle w:val="NormalWeb"/>
        <w:spacing w:before="0" w:beforeAutospacing="0" w:after="0" w:afterAutospacing="0" w:line="240" w:lineRule="auto"/>
        <w:rPr>
          <w:rStyle w:val="tgc"/>
          <w:rFonts w:ascii="Arial" w:hAnsi="Arial" w:cs="Arial"/>
          <w:b/>
          <w:color w:val="auto"/>
        </w:rPr>
      </w:pPr>
      <w:r>
        <w:rPr>
          <w:rStyle w:val="tgc"/>
          <w:rFonts w:ascii="Arial" w:hAnsi="Arial" w:cs="Arial"/>
          <w:color w:val="auto"/>
        </w:rPr>
        <w:t>In addition, o</w:t>
      </w:r>
      <w:r w:rsidR="001A1D81">
        <w:rPr>
          <w:rStyle w:val="tgc"/>
          <w:rFonts w:ascii="Arial" w:hAnsi="Arial" w:cs="Arial"/>
          <w:color w:val="auto"/>
        </w:rPr>
        <w:t>r</w:t>
      </w:r>
      <w:r w:rsidR="00AB48E4">
        <w:rPr>
          <w:rStyle w:val="tgc"/>
          <w:rFonts w:ascii="Arial" w:hAnsi="Arial" w:cs="Arial"/>
          <w:color w:val="auto"/>
        </w:rPr>
        <w:t xml:space="preserve">ganisations will have an obligation </w:t>
      </w:r>
      <w:r w:rsidR="00B345FB">
        <w:rPr>
          <w:rStyle w:val="tgc"/>
          <w:rFonts w:ascii="Arial" w:hAnsi="Arial" w:cs="Arial"/>
          <w:color w:val="auto"/>
        </w:rPr>
        <w:t>for better d</w:t>
      </w:r>
      <w:r w:rsidR="00AB48E4">
        <w:rPr>
          <w:rStyle w:val="tgc"/>
          <w:rFonts w:ascii="Arial" w:hAnsi="Arial" w:cs="Arial"/>
          <w:color w:val="auto"/>
        </w:rPr>
        <w:t xml:space="preserve">ata management and a new regime of </w:t>
      </w:r>
      <w:r w:rsidR="00433ADA">
        <w:rPr>
          <w:rStyle w:val="tgc"/>
          <w:rFonts w:ascii="Arial" w:hAnsi="Arial" w:cs="Arial"/>
          <w:color w:val="auto"/>
        </w:rPr>
        <w:t>fines will be introduced for use</w:t>
      </w:r>
      <w:r w:rsidR="00AB48E4">
        <w:rPr>
          <w:rStyle w:val="tgc"/>
          <w:rFonts w:ascii="Arial" w:hAnsi="Arial" w:cs="Arial"/>
          <w:color w:val="auto"/>
        </w:rPr>
        <w:t xml:space="preserve"> when an organisation is found to be in breach of</w:t>
      </w:r>
      <w:r w:rsidR="00AB48E4" w:rsidRPr="006C2BEE">
        <w:rPr>
          <w:rStyle w:val="tgc"/>
          <w:rFonts w:ascii="Arial" w:hAnsi="Arial" w:cs="Arial"/>
          <w:color w:val="auto"/>
        </w:rPr>
        <w:t xml:space="preserve"> </w:t>
      </w:r>
      <w:r w:rsidR="009F0ABC" w:rsidRPr="006C2BEE">
        <w:rPr>
          <w:rStyle w:val="tgc"/>
          <w:rFonts w:ascii="Arial" w:hAnsi="Arial" w:cs="Arial"/>
          <w:color w:val="auto"/>
        </w:rPr>
        <w:t>the</w:t>
      </w:r>
      <w:r w:rsidR="009F0ABC" w:rsidRPr="006C2BEE">
        <w:rPr>
          <w:rStyle w:val="tgc"/>
          <w:rFonts w:ascii="Arial" w:hAnsi="Arial" w:cs="Arial"/>
          <w:b/>
          <w:color w:val="auto"/>
        </w:rPr>
        <w:t xml:space="preserve"> </w:t>
      </w:r>
      <w:r w:rsidR="00AB48E4">
        <w:rPr>
          <w:rStyle w:val="tgc"/>
          <w:rFonts w:ascii="Arial" w:hAnsi="Arial" w:cs="Arial"/>
          <w:color w:val="auto"/>
        </w:rPr>
        <w:t xml:space="preserve">GDPR. </w:t>
      </w:r>
    </w:p>
    <w:p w14:paraId="7AADCDC9" w14:textId="77777777" w:rsidR="002A785D" w:rsidRDefault="002A785D" w:rsidP="002A785D">
      <w:pPr>
        <w:pStyle w:val="NormalWeb"/>
        <w:spacing w:before="0" w:beforeAutospacing="0" w:after="0" w:afterAutospacing="0" w:line="240" w:lineRule="auto"/>
        <w:rPr>
          <w:rStyle w:val="tgc"/>
          <w:rFonts w:ascii="Arial" w:hAnsi="Arial" w:cs="Arial"/>
          <w:b/>
          <w:color w:val="002060"/>
        </w:rPr>
      </w:pPr>
    </w:p>
    <w:p w14:paraId="682B90C4" w14:textId="36686006" w:rsidR="00471490" w:rsidRPr="002C5383" w:rsidRDefault="005E77A7" w:rsidP="002A785D">
      <w:pPr>
        <w:pStyle w:val="NormalWeb"/>
        <w:spacing w:before="0" w:beforeAutospacing="0" w:after="0" w:afterAutospacing="0" w:line="240" w:lineRule="auto"/>
        <w:rPr>
          <w:rStyle w:val="tgc"/>
          <w:rFonts w:ascii="Arial" w:hAnsi="Arial" w:cs="Arial"/>
          <w:b/>
          <w:color w:val="002060"/>
        </w:rPr>
      </w:pPr>
      <w:r w:rsidRPr="002C5383">
        <w:rPr>
          <w:rStyle w:val="tgc"/>
          <w:rFonts w:ascii="Arial" w:hAnsi="Arial" w:cs="Arial"/>
          <w:b/>
          <w:color w:val="002060"/>
        </w:rPr>
        <w:t xml:space="preserve">What are the main principals </w:t>
      </w:r>
      <w:r w:rsidRPr="00704DDB">
        <w:rPr>
          <w:rStyle w:val="tgc"/>
          <w:rFonts w:ascii="Arial" w:hAnsi="Arial" w:cs="Arial"/>
          <w:b/>
          <w:color w:val="002060"/>
        </w:rPr>
        <w:t>of</w:t>
      </w:r>
      <w:r w:rsidR="00B12BED" w:rsidRPr="00704DDB">
        <w:rPr>
          <w:rStyle w:val="tgc"/>
          <w:rFonts w:ascii="Arial" w:hAnsi="Arial" w:cs="Arial"/>
          <w:b/>
          <w:color w:val="002060"/>
        </w:rPr>
        <w:t xml:space="preserve"> the </w:t>
      </w:r>
      <w:r w:rsidRPr="002C5383">
        <w:rPr>
          <w:rStyle w:val="tgc"/>
          <w:rFonts w:ascii="Arial" w:hAnsi="Arial" w:cs="Arial"/>
          <w:b/>
          <w:color w:val="002060"/>
        </w:rPr>
        <w:t>GDPR?</w:t>
      </w:r>
    </w:p>
    <w:p w14:paraId="6A5DAC68" w14:textId="786774B4" w:rsidR="005E77A7" w:rsidRDefault="00713806" w:rsidP="002A785D">
      <w:pPr>
        <w:spacing w:after="0" w:line="240" w:lineRule="auto"/>
        <w:outlineLvl w:val="3"/>
        <w:rPr>
          <w:rFonts w:eastAsia="Times New Roman" w:cs="Arial"/>
          <w:bCs/>
          <w:szCs w:val="24"/>
          <w:lang w:val="en" w:eastAsia="en-GB"/>
        </w:rPr>
      </w:pPr>
      <w:r w:rsidRPr="006C2BEE">
        <w:rPr>
          <w:rFonts w:eastAsia="Times New Roman" w:cs="Arial"/>
          <w:szCs w:val="24"/>
          <w:lang w:eastAsia="en-GB"/>
        </w:rPr>
        <w:t>The</w:t>
      </w:r>
      <w:r w:rsidRPr="00713806">
        <w:rPr>
          <w:rFonts w:eastAsia="Times New Roman" w:cs="Arial"/>
          <w:bCs/>
          <w:szCs w:val="24"/>
          <w:lang w:val="en" w:eastAsia="en-GB"/>
        </w:rPr>
        <w:t xml:space="preserve"> </w:t>
      </w:r>
      <w:r w:rsidR="005E77A7" w:rsidRPr="005E77A7">
        <w:rPr>
          <w:rFonts w:eastAsia="Times New Roman" w:cs="Arial"/>
          <w:bCs/>
          <w:szCs w:val="24"/>
          <w:lang w:val="en" w:eastAsia="en-GB"/>
        </w:rPr>
        <w:t>GDPR</w:t>
      </w:r>
      <w:r w:rsidR="00BC2C16">
        <w:rPr>
          <w:rFonts w:eastAsia="Times New Roman" w:cs="Arial"/>
          <w:bCs/>
          <w:szCs w:val="24"/>
          <w:lang w:val="en" w:eastAsia="en-GB"/>
        </w:rPr>
        <w:t xml:space="preserve"> </w:t>
      </w:r>
      <w:r w:rsidR="0047655B">
        <w:rPr>
          <w:rFonts w:eastAsia="Times New Roman" w:cs="Arial"/>
          <w:bCs/>
          <w:szCs w:val="24"/>
          <w:lang w:val="en" w:eastAsia="en-GB"/>
        </w:rPr>
        <w:t>states that personal data must be</w:t>
      </w:r>
      <w:r w:rsidR="005E77A7" w:rsidRPr="005E77A7">
        <w:rPr>
          <w:rFonts w:eastAsia="Times New Roman" w:cs="Arial"/>
          <w:bCs/>
          <w:szCs w:val="24"/>
          <w:lang w:val="en" w:eastAsia="en-GB"/>
        </w:rPr>
        <w:t>:</w:t>
      </w:r>
    </w:p>
    <w:p w14:paraId="60AD35DC" w14:textId="7CFEC521" w:rsidR="0047655B" w:rsidRPr="00C664DE" w:rsidRDefault="00406616" w:rsidP="004765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p</w:t>
      </w:r>
      <w:r w:rsidR="0047655B" w:rsidRPr="00C664DE">
        <w:rPr>
          <w:rFonts w:eastAsia="Times New Roman" w:cs="Arial"/>
          <w:szCs w:val="24"/>
          <w:lang w:eastAsia="en-GB"/>
        </w:rPr>
        <w:t>rocessed lawfully, fairly and in a transparent manner</w:t>
      </w:r>
    </w:p>
    <w:p w14:paraId="6FF81634" w14:textId="519CD982" w:rsidR="0047655B" w:rsidRPr="00C664DE" w:rsidRDefault="00406616" w:rsidP="004765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c</w:t>
      </w:r>
      <w:r w:rsidR="0047655B" w:rsidRPr="00C664DE">
        <w:rPr>
          <w:rFonts w:eastAsia="Times New Roman" w:cs="Arial"/>
          <w:szCs w:val="24"/>
          <w:lang w:eastAsia="en-GB"/>
        </w:rPr>
        <w:t>ollected only for specified, explicit and legitimate purposes</w:t>
      </w:r>
    </w:p>
    <w:p w14:paraId="1B78CE91" w14:textId="0C54227E" w:rsidR="0047655B" w:rsidRPr="00C664DE" w:rsidRDefault="00406616" w:rsidP="004765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a</w:t>
      </w:r>
      <w:r w:rsidR="0047655B" w:rsidRPr="00C664DE">
        <w:rPr>
          <w:rFonts w:eastAsia="Times New Roman" w:cs="Arial"/>
          <w:szCs w:val="24"/>
          <w:lang w:eastAsia="en-GB"/>
        </w:rPr>
        <w:t>dequate, relevant and limited to what is necessary</w:t>
      </w:r>
    </w:p>
    <w:p w14:paraId="049945F4" w14:textId="524E73F6" w:rsidR="0047655B" w:rsidRPr="00C664DE" w:rsidRDefault="00406616" w:rsidP="004765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a</w:t>
      </w:r>
      <w:r w:rsidR="0047655B" w:rsidRPr="00C664DE">
        <w:rPr>
          <w:rFonts w:eastAsia="Times New Roman" w:cs="Arial"/>
          <w:szCs w:val="24"/>
          <w:lang w:eastAsia="en-GB"/>
        </w:rPr>
        <w:t>ccurate and kept up to date</w:t>
      </w:r>
    </w:p>
    <w:p w14:paraId="071D5ABD" w14:textId="339FB682" w:rsidR="0047655B" w:rsidRPr="00C664DE" w:rsidRDefault="00406616" w:rsidP="004765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h</w:t>
      </w:r>
      <w:r w:rsidR="0047655B" w:rsidRPr="00C664DE">
        <w:rPr>
          <w:rFonts w:eastAsia="Times New Roman" w:cs="Arial"/>
          <w:szCs w:val="24"/>
          <w:lang w:eastAsia="en-GB"/>
        </w:rPr>
        <w:t>eld only for the absolute time necessary and no longer</w:t>
      </w:r>
    </w:p>
    <w:p w14:paraId="0C2EC7E0" w14:textId="19ACCA8E" w:rsidR="0047655B" w:rsidRPr="00C664DE" w:rsidRDefault="00406616" w:rsidP="004765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p</w:t>
      </w:r>
      <w:r w:rsidR="0047655B" w:rsidRPr="00C664DE">
        <w:rPr>
          <w:rFonts w:eastAsia="Times New Roman" w:cs="Arial"/>
          <w:szCs w:val="24"/>
          <w:lang w:eastAsia="en-GB"/>
        </w:rPr>
        <w:t>rocessed in a manner that ensures appropriate security of the personal data</w:t>
      </w:r>
      <w:r w:rsidR="00BB7713">
        <w:rPr>
          <w:rFonts w:eastAsia="Times New Roman" w:cs="Arial"/>
          <w:szCs w:val="24"/>
          <w:lang w:eastAsia="en-GB"/>
        </w:rPr>
        <w:t>.</w:t>
      </w:r>
    </w:p>
    <w:p w14:paraId="5E20DB33" w14:textId="6A8F5E41" w:rsidR="00A75A26" w:rsidRPr="002C5383" w:rsidRDefault="00A75A26" w:rsidP="002A785D">
      <w:pPr>
        <w:spacing w:after="0" w:line="240" w:lineRule="auto"/>
        <w:outlineLvl w:val="3"/>
        <w:rPr>
          <w:rFonts w:eastAsia="Times New Roman" w:cs="Arial"/>
          <w:bCs/>
          <w:color w:val="002060"/>
          <w:szCs w:val="24"/>
          <w:lang w:val="en" w:eastAsia="en-GB"/>
        </w:rPr>
      </w:pPr>
      <w:r w:rsidRPr="002C5383">
        <w:rPr>
          <w:rFonts w:eastAsia="Times New Roman" w:cs="Arial"/>
          <w:b/>
          <w:bCs/>
          <w:color w:val="002060"/>
          <w:szCs w:val="24"/>
          <w:lang w:val="en" w:eastAsia="en-GB"/>
        </w:rPr>
        <w:t>W</w:t>
      </w:r>
      <w:r w:rsidR="002A785D">
        <w:rPr>
          <w:rFonts w:eastAsia="Times New Roman" w:cs="Arial"/>
          <w:b/>
          <w:bCs/>
          <w:color w:val="002060"/>
          <w:szCs w:val="24"/>
          <w:lang w:val="en" w:eastAsia="en-GB"/>
        </w:rPr>
        <w:t>h</w:t>
      </w:r>
      <w:r w:rsidRPr="002C5383">
        <w:rPr>
          <w:rFonts w:eastAsia="Times New Roman" w:cs="Arial"/>
          <w:b/>
          <w:bCs/>
          <w:color w:val="002060"/>
          <w:szCs w:val="24"/>
          <w:lang w:val="en" w:eastAsia="en-GB"/>
        </w:rPr>
        <w:t>at is personal data?</w:t>
      </w:r>
    </w:p>
    <w:p w14:paraId="2D7C0F98" w14:textId="5F991356" w:rsidR="00A75A26" w:rsidRPr="00C664DE" w:rsidRDefault="00713806" w:rsidP="002A785D">
      <w:pPr>
        <w:spacing w:after="0" w:line="240" w:lineRule="auto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The </w:t>
      </w:r>
      <w:r w:rsidR="00A75A26" w:rsidRPr="00C664DE">
        <w:rPr>
          <w:rFonts w:eastAsia="Times New Roman" w:cs="Arial"/>
          <w:szCs w:val="24"/>
          <w:lang w:eastAsia="en-GB"/>
        </w:rPr>
        <w:t>GDPR applies to ‘personal data’ meaning</w:t>
      </w:r>
      <w:r>
        <w:rPr>
          <w:rFonts w:eastAsia="Times New Roman" w:cs="Arial"/>
          <w:szCs w:val="24"/>
          <w:lang w:eastAsia="en-GB"/>
        </w:rPr>
        <w:t xml:space="preserve"> any information relating to an</w:t>
      </w:r>
      <w:r w:rsidRPr="00C664DE">
        <w:rPr>
          <w:rFonts w:eastAsia="Times New Roman" w:cs="Arial"/>
          <w:szCs w:val="24"/>
          <w:lang w:eastAsia="en-GB"/>
        </w:rPr>
        <w:t xml:space="preserve"> </w:t>
      </w:r>
      <w:r w:rsidR="00A75A26" w:rsidRPr="00C664DE">
        <w:rPr>
          <w:rFonts w:eastAsia="Times New Roman" w:cs="Arial"/>
          <w:szCs w:val="24"/>
          <w:lang w:eastAsia="en-GB"/>
        </w:rPr>
        <w:t>identifiable person wh</w:t>
      </w:r>
      <w:r w:rsidR="00F928B8">
        <w:rPr>
          <w:rFonts w:eastAsia="Times New Roman" w:cs="Arial"/>
          <w:szCs w:val="24"/>
          <w:lang w:eastAsia="en-GB"/>
        </w:rPr>
        <w:t xml:space="preserve">o can be directly or indirectly </w:t>
      </w:r>
      <w:r w:rsidR="00A75A26" w:rsidRPr="00C664DE">
        <w:rPr>
          <w:rFonts w:eastAsia="Times New Roman" w:cs="Arial"/>
          <w:szCs w:val="24"/>
          <w:lang w:eastAsia="en-GB"/>
        </w:rPr>
        <w:t>identified in particular by reference to an identifier.</w:t>
      </w:r>
    </w:p>
    <w:p w14:paraId="0B6F0A9F" w14:textId="77777777" w:rsidR="00A75A26" w:rsidRPr="00C664DE" w:rsidRDefault="00A75A26" w:rsidP="00A75A26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C664DE">
        <w:rPr>
          <w:rFonts w:eastAsia="Times New Roman" w:cs="Arial"/>
          <w:szCs w:val="24"/>
          <w:lang w:eastAsia="en-GB"/>
        </w:rPr>
        <w:lastRenderedPageBreak/>
        <w:t>This definition provides for a wide range of personal identifiers to constitute personal data, including name, identification number, location data or online identifier, reflecting changes in technology and the way organisations collect information about people.</w:t>
      </w:r>
    </w:p>
    <w:p w14:paraId="62C25698" w14:textId="5C75BCA8" w:rsidR="00FF16A3" w:rsidRPr="002C5383" w:rsidRDefault="0047655B" w:rsidP="00BB7713">
      <w:pPr>
        <w:spacing w:after="0" w:line="240" w:lineRule="auto"/>
        <w:outlineLvl w:val="4"/>
        <w:rPr>
          <w:rFonts w:eastAsia="Times New Roman" w:cs="Arial"/>
          <w:b/>
          <w:color w:val="002060"/>
          <w:szCs w:val="24"/>
          <w:lang w:val="en" w:eastAsia="en-GB"/>
        </w:rPr>
      </w:pPr>
      <w:r w:rsidRPr="002C5383">
        <w:rPr>
          <w:rFonts w:eastAsia="Times New Roman" w:cs="Arial"/>
          <w:b/>
          <w:color w:val="002060"/>
          <w:szCs w:val="24"/>
          <w:lang w:val="en" w:eastAsia="en-GB"/>
        </w:rPr>
        <w:t xml:space="preserve">How </w:t>
      </w:r>
      <w:r w:rsidRPr="006C2BEE">
        <w:rPr>
          <w:rFonts w:eastAsia="Times New Roman" w:cs="Arial"/>
          <w:b/>
          <w:color w:val="002060"/>
          <w:szCs w:val="24"/>
          <w:lang w:val="en" w:eastAsia="en-GB"/>
        </w:rPr>
        <w:t>w</w:t>
      </w:r>
      <w:r w:rsidR="00855060" w:rsidRPr="006C2BEE">
        <w:rPr>
          <w:rFonts w:eastAsia="Times New Roman" w:cs="Arial"/>
          <w:b/>
          <w:color w:val="002060"/>
          <w:szCs w:val="24"/>
          <w:lang w:val="en" w:eastAsia="en-GB"/>
        </w:rPr>
        <w:t>ill</w:t>
      </w:r>
      <w:r w:rsidR="00786412" w:rsidRPr="006C2BEE">
        <w:rPr>
          <w:rFonts w:eastAsia="Times New Roman" w:cs="Arial"/>
          <w:b/>
          <w:color w:val="002060"/>
          <w:szCs w:val="24"/>
          <w:lang w:val="en" w:eastAsia="en-GB"/>
        </w:rPr>
        <w:t xml:space="preserve"> </w:t>
      </w:r>
      <w:r w:rsidR="00786412" w:rsidRPr="006C2BEE">
        <w:rPr>
          <w:rStyle w:val="tgc"/>
          <w:rFonts w:cs="Arial"/>
          <w:b/>
          <w:color w:val="002060"/>
        </w:rPr>
        <w:t>the</w:t>
      </w:r>
      <w:r w:rsidR="00786412" w:rsidRPr="006C2BEE">
        <w:rPr>
          <w:rFonts w:eastAsia="Times New Roman" w:cs="Arial"/>
          <w:b/>
          <w:color w:val="002060"/>
          <w:szCs w:val="24"/>
          <w:lang w:val="en" w:eastAsia="en-GB"/>
        </w:rPr>
        <w:t xml:space="preserve"> </w:t>
      </w:r>
      <w:r w:rsidR="00E744A9" w:rsidRPr="006C2BEE">
        <w:rPr>
          <w:rFonts w:eastAsia="Times New Roman" w:cs="Arial"/>
          <w:b/>
          <w:color w:val="002060"/>
          <w:szCs w:val="24"/>
          <w:lang w:val="en" w:eastAsia="en-GB"/>
        </w:rPr>
        <w:t>GDPR</w:t>
      </w:r>
      <w:r w:rsidR="00FF16A3" w:rsidRPr="006C2BEE">
        <w:rPr>
          <w:rFonts w:eastAsia="Times New Roman" w:cs="Arial"/>
          <w:b/>
          <w:color w:val="002060"/>
          <w:szCs w:val="24"/>
          <w:lang w:val="en" w:eastAsia="en-GB"/>
        </w:rPr>
        <w:t xml:space="preserve"> </w:t>
      </w:r>
      <w:r w:rsidR="00FF16A3" w:rsidRPr="002C5383">
        <w:rPr>
          <w:rFonts w:eastAsia="Times New Roman" w:cs="Arial"/>
          <w:b/>
          <w:color w:val="002060"/>
          <w:szCs w:val="24"/>
          <w:lang w:val="en" w:eastAsia="en-GB"/>
        </w:rPr>
        <w:t xml:space="preserve">affect </w:t>
      </w:r>
      <w:r w:rsidR="00855060" w:rsidRPr="002C5383">
        <w:rPr>
          <w:rFonts w:eastAsia="Times New Roman" w:cs="Arial"/>
          <w:b/>
          <w:color w:val="002060"/>
          <w:szCs w:val="24"/>
          <w:lang w:val="en" w:eastAsia="en-GB"/>
        </w:rPr>
        <w:t>LGPS members</w:t>
      </w:r>
      <w:r w:rsidR="00FF16A3" w:rsidRPr="002C5383">
        <w:rPr>
          <w:rFonts w:eastAsia="Times New Roman" w:cs="Arial"/>
          <w:b/>
          <w:color w:val="002060"/>
          <w:szCs w:val="24"/>
          <w:lang w:val="en" w:eastAsia="en-GB"/>
        </w:rPr>
        <w:t xml:space="preserve">? </w:t>
      </w:r>
    </w:p>
    <w:p w14:paraId="2409B15E" w14:textId="375D2170" w:rsidR="00FE7FC2" w:rsidRPr="00FE7FC2" w:rsidRDefault="00F703AD" w:rsidP="00BB7713">
      <w:pPr>
        <w:pStyle w:val="NormalWeb"/>
        <w:spacing w:before="0" w:beforeAutospacing="0" w:after="0" w:afterAutospacing="0" w:line="240" w:lineRule="auto"/>
        <w:rPr>
          <w:rStyle w:val="tgc"/>
          <w:rFonts w:ascii="Arial" w:eastAsiaTheme="minorHAnsi" w:hAnsi="Arial" w:cs="Arial"/>
          <w:color w:val="auto"/>
          <w:szCs w:val="22"/>
          <w:lang w:eastAsia="en-US"/>
        </w:rPr>
      </w:pPr>
      <w:r>
        <w:rPr>
          <w:rStyle w:val="tgc"/>
          <w:rFonts w:ascii="Arial" w:hAnsi="Arial" w:cs="Arial"/>
          <w:color w:val="auto"/>
        </w:rPr>
        <w:t xml:space="preserve">Your </w:t>
      </w:r>
      <w:r w:rsidR="00FE7FC2" w:rsidRPr="00FE7FC2">
        <w:rPr>
          <w:rStyle w:val="tgc"/>
          <w:rFonts w:ascii="Arial" w:hAnsi="Arial" w:cs="Arial"/>
          <w:color w:val="auto"/>
        </w:rPr>
        <w:t>L</w:t>
      </w:r>
      <w:r w:rsidR="00BE64D5">
        <w:rPr>
          <w:rStyle w:val="tgc"/>
          <w:rFonts w:ascii="Arial" w:hAnsi="Arial" w:cs="Arial"/>
          <w:color w:val="auto"/>
        </w:rPr>
        <w:t xml:space="preserve">GPS fund </w:t>
      </w:r>
      <w:r>
        <w:rPr>
          <w:rStyle w:val="tgc"/>
          <w:rFonts w:ascii="Arial" w:hAnsi="Arial" w:cs="Arial"/>
          <w:color w:val="auto"/>
        </w:rPr>
        <w:t xml:space="preserve">will </w:t>
      </w:r>
      <w:r w:rsidR="00FE7FC2" w:rsidRPr="00FE7FC2">
        <w:rPr>
          <w:rStyle w:val="tgc"/>
          <w:rFonts w:ascii="Arial" w:hAnsi="Arial" w:cs="Arial"/>
          <w:color w:val="auto"/>
        </w:rPr>
        <w:t xml:space="preserve">already have procedures in place which comply with </w:t>
      </w:r>
      <w:r w:rsidR="00A75A26">
        <w:rPr>
          <w:rStyle w:val="tgc"/>
          <w:rFonts w:ascii="Arial" w:hAnsi="Arial" w:cs="Arial"/>
          <w:color w:val="auto"/>
        </w:rPr>
        <w:t xml:space="preserve">similar data protection </w:t>
      </w:r>
      <w:r w:rsidR="00BE64D5">
        <w:rPr>
          <w:rStyle w:val="tgc"/>
          <w:rFonts w:ascii="Arial" w:hAnsi="Arial" w:cs="Arial"/>
          <w:color w:val="auto"/>
        </w:rPr>
        <w:t>principles under the</w:t>
      </w:r>
      <w:r>
        <w:rPr>
          <w:rStyle w:val="tgc"/>
          <w:rFonts w:ascii="Arial" w:hAnsi="Arial" w:cs="Arial"/>
          <w:color w:val="auto"/>
        </w:rPr>
        <w:t xml:space="preserve"> </w:t>
      </w:r>
      <w:r w:rsidR="00E744A9">
        <w:rPr>
          <w:rStyle w:val="tgc"/>
          <w:rFonts w:ascii="Arial" w:hAnsi="Arial" w:cs="Arial"/>
          <w:color w:val="auto"/>
        </w:rPr>
        <w:t>Data Protection</w:t>
      </w:r>
      <w:r w:rsidR="00FE7FC2" w:rsidRPr="00FE7FC2">
        <w:rPr>
          <w:rStyle w:val="tgc"/>
          <w:rFonts w:ascii="Arial" w:hAnsi="Arial" w:cs="Arial"/>
          <w:color w:val="auto"/>
        </w:rPr>
        <w:t xml:space="preserve"> Act</w:t>
      </w:r>
      <w:r w:rsidR="00BE64D5">
        <w:rPr>
          <w:rStyle w:val="tgc"/>
          <w:rFonts w:ascii="Arial" w:hAnsi="Arial" w:cs="Arial"/>
          <w:color w:val="auto"/>
        </w:rPr>
        <w:t xml:space="preserve"> 1998. </w:t>
      </w:r>
      <w:r w:rsidR="00FE7FC2" w:rsidRPr="00FE7FC2">
        <w:rPr>
          <w:rStyle w:val="tgc"/>
          <w:rFonts w:ascii="Arial" w:hAnsi="Arial" w:cs="Arial"/>
          <w:color w:val="auto"/>
        </w:rPr>
        <w:t>The new regulations will reinforce the</w:t>
      </w:r>
      <w:r w:rsidR="00E744A9">
        <w:rPr>
          <w:rStyle w:val="tgc"/>
          <w:rFonts w:ascii="Arial" w:hAnsi="Arial" w:cs="Arial"/>
          <w:color w:val="auto"/>
        </w:rPr>
        <w:t>se</w:t>
      </w:r>
      <w:r w:rsidR="00FE7FC2" w:rsidRPr="00FE7FC2">
        <w:rPr>
          <w:rStyle w:val="tgc"/>
          <w:rFonts w:ascii="Arial" w:hAnsi="Arial" w:cs="Arial"/>
          <w:color w:val="auto"/>
        </w:rPr>
        <w:t xml:space="preserve"> </w:t>
      </w:r>
      <w:r w:rsidR="00E744A9">
        <w:rPr>
          <w:rStyle w:val="tgc"/>
          <w:rFonts w:ascii="Arial" w:hAnsi="Arial" w:cs="Arial"/>
          <w:color w:val="auto"/>
        </w:rPr>
        <w:t>existing</w:t>
      </w:r>
      <w:r w:rsidR="00E744A9" w:rsidRPr="00FE7FC2">
        <w:rPr>
          <w:rStyle w:val="tgc"/>
          <w:rFonts w:ascii="Arial" w:hAnsi="Arial" w:cs="Arial"/>
          <w:color w:val="auto"/>
        </w:rPr>
        <w:t xml:space="preserve"> </w:t>
      </w:r>
      <w:r w:rsidR="00FE7FC2" w:rsidRPr="00FE7FC2">
        <w:rPr>
          <w:rStyle w:val="tgc"/>
          <w:rFonts w:ascii="Arial" w:hAnsi="Arial" w:cs="Arial"/>
          <w:color w:val="auto"/>
        </w:rPr>
        <w:t>requirements</w:t>
      </w:r>
      <w:r w:rsidR="00E744A9">
        <w:rPr>
          <w:rStyle w:val="tgc"/>
          <w:rFonts w:ascii="Arial" w:hAnsi="Arial" w:cs="Arial"/>
          <w:color w:val="auto"/>
        </w:rPr>
        <w:t>, and</w:t>
      </w:r>
      <w:r w:rsidR="00FE7FC2">
        <w:rPr>
          <w:rStyle w:val="tgc"/>
          <w:rFonts w:ascii="Arial" w:hAnsi="Arial" w:cs="Arial"/>
          <w:color w:val="auto"/>
        </w:rPr>
        <w:t xml:space="preserve"> </w:t>
      </w:r>
      <w:r w:rsidR="00FE7FC2" w:rsidRPr="00FE7FC2">
        <w:rPr>
          <w:rStyle w:val="tgc"/>
          <w:rFonts w:ascii="Arial" w:hAnsi="Arial" w:cs="Arial"/>
          <w:color w:val="auto"/>
        </w:rPr>
        <w:t>LGPS members are unlikely to notice a change in the service they receive f</w:t>
      </w:r>
      <w:r w:rsidR="00FE7FC2">
        <w:rPr>
          <w:rStyle w:val="tgc"/>
          <w:rFonts w:ascii="Arial" w:hAnsi="Arial" w:cs="Arial"/>
          <w:color w:val="auto"/>
        </w:rPr>
        <w:t>r</w:t>
      </w:r>
      <w:r w:rsidR="00BE64D5">
        <w:rPr>
          <w:rStyle w:val="tgc"/>
          <w:rFonts w:ascii="Arial" w:hAnsi="Arial" w:cs="Arial"/>
          <w:color w:val="auto"/>
        </w:rPr>
        <w:t>om their LGPS fund</w:t>
      </w:r>
      <w:r>
        <w:rPr>
          <w:rStyle w:val="tgc"/>
          <w:rFonts w:ascii="Arial" w:hAnsi="Arial" w:cs="Arial"/>
          <w:color w:val="auto"/>
        </w:rPr>
        <w:t xml:space="preserve">. </w:t>
      </w:r>
    </w:p>
    <w:p w14:paraId="7BFCEC80" w14:textId="77777777" w:rsidR="005E53BD" w:rsidRDefault="005E53BD" w:rsidP="00BB7713">
      <w:pPr>
        <w:pStyle w:val="NormalWeb"/>
        <w:spacing w:before="0" w:beforeAutospacing="0" w:after="0" w:afterAutospacing="0" w:line="240" w:lineRule="auto"/>
        <w:rPr>
          <w:rStyle w:val="tgc"/>
          <w:rFonts w:ascii="Arial" w:eastAsiaTheme="minorHAnsi" w:hAnsi="Arial" w:cs="Arial"/>
          <w:b/>
          <w:color w:val="auto"/>
          <w:szCs w:val="22"/>
          <w:lang w:eastAsia="en-US"/>
        </w:rPr>
      </w:pPr>
    </w:p>
    <w:p w14:paraId="3D9C35E0" w14:textId="50B1A383" w:rsidR="00B6793B" w:rsidRPr="002C5383" w:rsidRDefault="007656DB" w:rsidP="00C664DE">
      <w:pPr>
        <w:pStyle w:val="NormalWeb"/>
        <w:spacing w:before="0" w:beforeAutospacing="0" w:after="0" w:afterAutospacing="0" w:line="240" w:lineRule="auto"/>
        <w:rPr>
          <w:rStyle w:val="tgc"/>
          <w:rFonts w:ascii="Arial" w:eastAsiaTheme="minorHAnsi" w:hAnsi="Arial" w:cs="Arial"/>
          <w:b/>
          <w:color w:val="002060"/>
          <w:szCs w:val="22"/>
          <w:lang w:eastAsia="en-US"/>
        </w:rPr>
      </w:pPr>
      <w:r w:rsidRPr="002C5383">
        <w:rPr>
          <w:rStyle w:val="tgc"/>
          <w:rFonts w:ascii="Arial" w:hAnsi="Arial" w:cs="Arial"/>
          <w:b/>
          <w:color w:val="002060"/>
        </w:rPr>
        <w:t xml:space="preserve">How will members know that their </w:t>
      </w:r>
      <w:r w:rsidR="00C21406" w:rsidRPr="002C5383">
        <w:rPr>
          <w:rStyle w:val="tgc"/>
          <w:rFonts w:ascii="Arial" w:hAnsi="Arial" w:cs="Arial"/>
          <w:b/>
          <w:color w:val="002060"/>
        </w:rPr>
        <w:t>LGPS f</w:t>
      </w:r>
      <w:r w:rsidRPr="002C5383">
        <w:rPr>
          <w:rStyle w:val="tgc"/>
          <w:rFonts w:ascii="Arial" w:hAnsi="Arial" w:cs="Arial"/>
          <w:b/>
          <w:color w:val="002060"/>
        </w:rPr>
        <w:t>und is GDPR compliant</w:t>
      </w:r>
      <w:r w:rsidR="00B6793B" w:rsidRPr="002C5383">
        <w:rPr>
          <w:rStyle w:val="tgc"/>
          <w:rFonts w:ascii="Arial" w:hAnsi="Arial" w:cs="Arial"/>
          <w:b/>
          <w:color w:val="002060"/>
        </w:rPr>
        <w:t>?</w:t>
      </w:r>
    </w:p>
    <w:p w14:paraId="1E9A34A2" w14:textId="57D4D677" w:rsidR="00B6793B" w:rsidRDefault="007656DB" w:rsidP="00C664DE">
      <w:pPr>
        <w:pStyle w:val="NormalWeb"/>
        <w:spacing w:before="0" w:beforeAutospacing="0" w:after="0" w:afterAutospacing="0" w:line="240" w:lineRule="auto"/>
        <w:rPr>
          <w:rStyle w:val="tgc"/>
          <w:rFonts w:ascii="Arial" w:eastAsiaTheme="minorHAnsi" w:hAnsi="Arial" w:cs="Arial"/>
          <w:color w:val="auto"/>
          <w:szCs w:val="22"/>
          <w:lang w:eastAsia="en-US"/>
        </w:rPr>
      </w:pPr>
      <w:r>
        <w:rPr>
          <w:rStyle w:val="tgc"/>
          <w:rFonts w:ascii="Arial" w:hAnsi="Arial" w:cs="Arial"/>
          <w:color w:val="auto"/>
        </w:rPr>
        <w:t>E</w:t>
      </w:r>
      <w:r w:rsidR="00B6793B">
        <w:rPr>
          <w:rStyle w:val="tgc"/>
          <w:rFonts w:ascii="Arial" w:hAnsi="Arial" w:cs="Arial"/>
          <w:color w:val="auto"/>
        </w:rPr>
        <w:t xml:space="preserve">very </w:t>
      </w:r>
      <w:r w:rsidR="00E744A9">
        <w:rPr>
          <w:rStyle w:val="tgc"/>
          <w:rFonts w:ascii="Arial" w:hAnsi="Arial" w:cs="Arial"/>
          <w:color w:val="auto"/>
        </w:rPr>
        <w:t xml:space="preserve">LGPS </w:t>
      </w:r>
      <w:r w:rsidR="006C2BEE">
        <w:rPr>
          <w:rStyle w:val="tgc"/>
          <w:rFonts w:ascii="Arial" w:hAnsi="Arial" w:cs="Arial"/>
          <w:color w:val="auto"/>
        </w:rPr>
        <w:t>fund</w:t>
      </w:r>
      <w:r w:rsidRPr="006C2BEE">
        <w:rPr>
          <w:rStyle w:val="tgc"/>
          <w:rFonts w:ascii="Arial" w:hAnsi="Arial" w:cs="Arial"/>
          <w:color w:val="auto"/>
        </w:rPr>
        <w:t xml:space="preserve"> </w:t>
      </w:r>
      <w:r>
        <w:rPr>
          <w:rStyle w:val="tgc"/>
          <w:rFonts w:ascii="Arial" w:hAnsi="Arial" w:cs="Arial"/>
          <w:color w:val="auto"/>
        </w:rPr>
        <w:t>will be required to</w:t>
      </w:r>
      <w:r w:rsidR="0072227C">
        <w:rPr>
          <w:rStyle w:val="tgc"/>
          <w:rFonts w:ascii="Arial" w:hAnsi="Arial" w:cs="Arial"/>
          <w:color w:val="auto"/>
        </w:rPr>
        <w:t xml:space="preserve"> update their</w:t>
      </w:r>
      <w:r>
        <w:rPr>
          <w:rStyle w:val="tgc"/>
          <w:rFonts w:ascii="Arial" w:hAnsi="Arial" w:cs="Arial"/>
          <w:color w:val="auto"/>
        </w:rPr>
        <w:t xml:space="preserve"> privacy not</w:t>
      </w:r>
      <w:r w:rsidR="008E343C">
        <w:rPr>
          <w:rStyle w:val="tgc"/>
          <w:rFonts w:ascii="Arial" w:hAnsi="Arial" w:cs="Arial"/>
          <w:color w:val="auto"/>
        </w:rPr>
        <w:t>ice</w:t>
      </w:r>
      <w:r>
        <w:rPr>
          <w:rStyle w:val="tgc"/>
          <w:rFonts w:ascii="Arial" w:hAnsi="Arial" w:cs="Arial"/>
          <w:color w:val="auto"/>
        </w:rPr>
        <w:t xml:space="preserve"> </w:t>
      </w:r>
      <w:r w:rsidR="0009631B">
        <w:rPr>
          <w:rStyle w:val="tgc"/>
          <w:rFonts w:ascii="Arial" w:hAnsi="Arial" w:cs="Arial"/>
          <w:color w:val="auto"/>
        </w:rPr>
        <w:t xml:space="preserve">in line with the new requirements </w:t>
      </w:r>
      <w:r w:rsidR="00E744A9">
        <w:rPr>
          <w:rStyle w:val="tgc"/>
          <w:rFonts w:ascii="Arial" w:hAnsi="Arial" w:cs="Arial"/>
          <w:color w:val="auto"/>
        </w:rPr>
        <w:t>setting out</w:t>
      </w:r>
      <w:r w:rsidR="00A75A26">
        <w:rPr>
          <w:rStyle w:val="tgc"/>
          <w:rFonts w:ascii="Arial" w:hAnsi="Arial" w:cs="Arial"/>
          <w:color w:val="auto"/>
        </w:rPr>
        <w:t>,</w:t>
      </w:r>
      <w:r>
        <w:rPr>
          <w:rStyle w:val="tgc"/>
          <w:rFonts w:ascii="Arial" w:hAnsi="Arial" w:cs="Arial"/>
          <w:color w:val="auto"/>
        </w:rPr>
        <w:t xml:space="preserve"> </w:t>
      </w:r>
      <w:r w:rsidR="00A75A26">
        <w:rPr>
          <w:rStyle w:val="tgc"/>
          <w:rFonts w:ascii="Arial" w:hAnsi="Arial" w:cs="Arial"/>
          <w:color w:val="auto"/>
        </w:rPr>
        <w:t>among</w:t>
      </w:r>
      <w:r w:rsidR="00433ADA">
        <w:rPr>
          <w:rStyle w:val="tgc"/>
          <w:rFonts w:ascii="Arial" w:hAnsi="Arial" w:cs="Arial"/>
          <w:color w:val="auto"/>
        </w:rPr>
        <w:t xml:space="preserve"> </w:t>
      </w:r>
      <w:r w:rsidR="00A75A26">
        <w:rPr>
          <w:rStyle w:val="tgc"/>
          <w:rFonts w:ascii="Arial" w:hAnsi="Arial" w:cs="Arial"/>
          <w:color w:val="auto"/>
        </w:rPr>
        <w:t xml:space="preserve">other things, </w:t>
      </w:r>
      <w:r>
        <w:rPr>
          <w:rStyle w:val="tgc"/>
          <w:rFonts w:ascii="Arial" w:hAnsi="Arial" w:cs="Arial"/>
          <w:color w:val="auto"/>
        </w:rPr>
        <w:t>why certain data is held</w:t>
      </w:r>
      <w:r w:rsidR="008E343C">
        <w:rPr>
          <w:rStyle w:val="tgc"/>
          <w:rFonts w:ascii="Arial" w:hAnsi="Arial" w:cs="Arial"/>
          <w:color w:val="auto"/>
        </w:rPr>
        <w:t xml:space="preserve">, </w:t>
      </w:r>
      <w:r>
        <w:rPr>
          <w:rStyle w:val="tgc"/>
          <w:rFonts w:ascii="Arial" w:hAnsi="Arial" w:cs="Arial"/>
          <w:color w:val="auto"/>
        </w:rPr>
        <w:t>the reason for</w:t>
      </w:r>
      <w:r w:rsidR="00B6793B">
        <w:rPr>
          <w:rStyle w:val="tgc"/>
          <w:rFonts w:ascii="Arial" w:hAnsi="Arial" w:cs="Arial"/>
          <w:color w:val="auto"/>
        </w:rPr>
        <w:t xml:space="preserve"> processing </w:t>
      </w:r>
      <w:r>
        <w:rPr>
          <w:rStyle w:val="tgc"/>
          <w:rFonts w:ascii="Arial" w:hAnsi="Arial" w:cs="Arial"/>
          <w:color w:val="auto"/>
        </w:rPr>
        <w:t>the</w:t>
      </w:r>
      <w:r w:rsidR="00B6793B">
        <w:rPr>
          <w:rStyle w:val="tgc"/>
          <w:rFonts w:ascii="Arial" w:hAnsi="Arial" w:cs="Arial"/>
          <w:color w:val="auto"/>
        </w:rPr>
        <w:t xml:space="preserve"> data</w:t>
      </w:r>
      <w:r w:rsidR="0009631B">
        <w:rPr>
          <w:rStyle w:val="tgc"/>
          <w:rFonts w:ascii="Arial" w:hAnsi="Arial" w:cs="Arial"/>
          <w:color w:val="auto"/>
        </w:rPr>
        <w:t>, who they share the data with</w:t>
      </w:r>
      <w:r w:rsidR="00B6793B">
        <w:rPr>
          <w:rStyle w:val="tgc"/>
          <w:rFonts w:ascii="Arial" w:hAnsi="Arial" w:cs="Arial"/>
          <w:color w:val="auto"/>
        </w:rPr>
        <w:t xml:space="preserve"> and the period for which</w:t>
      </w:r>
      <w:r w:rsidR="00732D48">
        <w:rPr>
          <w:rStyle w:val="tgc"/>
          <w:rFonts w:ascii="Arial" w:hAnsi="Arial" w:cs="Arial"/>
          <w:color w:val="auto"/>
        </w:rPr>
        <w:t xml:space="preserve"> the</w:t>
      </w:r>
      <w:r w:rsidR="00B6793B">
        <w:rPr>
          <w:rStyle w:val="tgc"/>
          <w:rFonts w:ascii="Arial" w:hAnsi="Arial" w:cs="Arial"/>
          <w:color w:val="auto"/>
        </w:rPr>
        <w:t xml:space="preserve"> </w:t>
      </w:r>
      <w:r w:rsidR="00E744A9">
        <w:rPr>
          <w:rStyle w:val="tgc"/>
          <w:rFonts w:ascii="Arial" w:hAnsi="Arial" w:cs="Arial"/>
          <w:color w:val="auto"/>
        </w:rPr>
        <w:t xml:space="preserve">data </w:t>
      </w:r>
      <w:r w:rsidR="00B6793B">
        <w:rPr>
          <w:rStyle w:val="tgc"/>
          <w:rFonts w:ascii="Arial" w:hAnsi="Arial" w:cs="Arial"/>
          <w:color w:val="auto"/>
        </w:rPr>
        <w:t>will be retained.</w:t>
      </w:r>
      <w:r w:rsidR="005E53BD">
        <w:rPr>
          <w:rStyle w:val="tgc"/>
          <w:rFonts w:ascii="Arial" w:hAnsi="Arial" w:cs="Arial"/>
          <w:color w:val="auto"/>
        </w:rPr>
        <w:t xml:space="preserve"> </w:t>
      </w:r>
      <w:r>
        <w:rPr>
          <w:rStyle w:val="tgc"/>
          <w:rFonts w:ascii="Arial" w:hAnsi="Arial" w:cs="Arial"/>
          <w:color w:val="auto"/>
        </w:rPr>
        <w:t>Within the notice</w:t>
      </w:r>
      <w:r w:rsidR="008709DB" w:rsidRPr="00433ADA">
        <w:rPr>
          <w:rStyle w:val="tgc"/>
          <w:rFonts w:ascii="Arial" w:hAnsi="Arial" w:cs="Arial"/>
          <w:color w:val="auto"/>
        </w:rPr>
        <w:t>,</w:t>
      </w:r>
      <w:r>
        <w:rPr>
          <w:rStyle w:val="tgc"/>
          <w:rFonts w:ascii="Arial" w:hAnsi="Arial" w:cs="Arial"/>
          <w:color w:val="auto"/>
        </w:rPr>
        <w:t xml:space="preserve"> members will also be provided with additional information about</w:t>
      </w:r>
      <w:r w:rsidR="00B6793B">
        <w:rPr>
          <w:rStyle w:val="tgc"/>
          <w:rFonts w:ascii="Arial" w:hAnsi="Arial" w:cs="Arial"/>
          <w:color w:val="auto"/>
        </w:rPr>
        <w:t xml:space="preserve"> the</w:t>
      </w:r>
      <w:r>
        <w:rPr>
          <w:rStyle w:val="tgc"/>
          <w:rFonts w:ascii="Arial" w:hAnsi="Arial" w:cs="Arial"/>
          <w:color w:val="auto"/>
        </w:rPr>
        <w:t>ir rights under the legislation.</w:t>
      </w:r>
    </w:p>
    <w:p w14:paraId="5C2403F0" w14:textId="77777777" w:rsidR="0009631B" w:rsidRDefault="0009631B" w:rsidP="00C664DE">
      <w:pPr>
        <w:pStyle w:val="NormalWeb"/>
        <w:spacing w:before="0" w:beforeAutospacing="0" w:after="0" w:afterAutospacing="0" w:line="240" w:lineRule="auto"/>
        <w:rPr>
          <w:rStyle w:val="tgc"/>
          <w:rFonts w:ascii="Arial" w:hAnsi="Arial" w:cs="Arial"/>
          <w:b/>
          <w:color w:val="auto"/>
        </w:rPr>
      </w:pPr>
    </w:p>
    <w:p w14:paraId="558F7A1E" w14:textId="6DB5A7D2" w:rsidR="00F64D62" w:rsidRPr="002C5383" w:rsidRDefault="007656DB" w:rsidP="00C664DE">
      <w:pPr>
        <w:pStyle w:val="NormalWeb"/>
        <w:spacing w:before="0" w:beforeAutospacing="0" w:after="0" w:afterAutospacing="0" w:line="240" w:lineRule="auto"/>
        <w:rPr>
          <w:rStyle w:val="tgc"/>
          <w:rFonts w:ascii="Arial" w:hAnsi="Arial" w:cs="Arial"/>
          <w:b/>
          <w:color w:val="002060"/>
        </w:rPr>
      </w:pPr>
      <w:r w:rsidRPr="002C5383">
        <w:rPr>
          <w:rStyle w:val="tgc"/>
          <w:rFonts w:ascii="Arial" w:hAnsi="Arial" w:cs="Arial"/>
          <w:b/>
          <w:color w:val="002060"/>
        </w:rPr>
        <w:t>Wh</w:t>
      </w:r>
      <w:r w:rsidR="008E343C" w:rsidRPr="002C5383">
        <w:rPr>
          <w:rStyle w:val="tgc"/>
          <w:rFonts w:ascii="Arial" w:hAnsi="Arial" w:cs="Arial"/>
          <w:b/>
          <w:color w:val="002060"/>
        </w:rPr>
        <w:t xml:space="preserve">y do LGPS </w:t>
      </w:r>
      <w:r w:rsidR="00C21406" w:rsidRPr="002C5383">
        <w:rPr>
          <w:rStyle w:val="tgc"/>
          <w:rFonts w:ascii="Arial" w:hAnsi="Arial" w:cs="Arial"/>
          <w:b/>
          <w:color w:val="002060"/>
        </w:rPr>
        <w:t xml:space="preserve">funds </w:t>
      </w:r>
      <w:r w:rsidR="008E343C" w:rsidRPr="002C5383">
        <w:rPr>
          <w:rStyle w:val="tgc"/>
          <w:rFonts w:ascii="Arial" w:hAnsi="Arial" w:cs="Arial"/>
          <w:b/>
          <w:color w:val="002060"/>
        </w:rPr>
        <w:t>hold personal data?</w:t>
      </w:r>
    </w:p>
    <w:p w14:paraId="4E834EA7" w14:textId="4E96BC14" w:rsidR="008E343C" w:rsidRPr="00732D48" w:rsidRDefault="008E343C" w:rsidP="00C664DE">
      <w:pPr>
        <w:pStyle w:val="NormalWeb"/>
        <w:spacing w:before="0" w:beforeAutospacing="0" w:after="0" w:afterAutospacing="0" w:line="240" w:lineRule="auto"/>
        <w:rPr>
          <w:rStyle w:val="tgc"/>
          <w:rFonts w:ascii="Arial" w:hAnsi="Arial" w:cs="Arial"/>
          <w:color w:val="auto"/>
        </w:rPr>
      </w:pPr>
      <w:r w:rsidRPr="00732D48">
        <w:rPr>
          <w:rStyle w:val="tgc"/>
          <w:rFonts w:ascii="Arial" w:hAnsi="Arial" w:cs="Arial"/>
          <w:color w:val="auto"/>
        </w:rPr>
        <w:t xml:space="preserve">LGPS </w:t>
      </w:r>
      <w:r w:rsidR="00F64D62">
        <w:rPr>
          <w:rStyle w:val="tgc"/>
          <w:rFonts w:ascii="Arial" w:hAnsi="Arial" w:cs="Arial"/>
          <w:color w:val="auto"/>
        </w:rPr>
        <w:t xml:space="preserve">funds </w:t>
      </w:r>
      <w:r w:rsidRPr="00732D48">
        <w:rPr>
          <w:rStyle w:val="tgc"/>
          <w:rFonts w:ascii="Arial" w:hAnsi="Arial" w:cs="Arial"/>
          <w:color w:val="auto"/>
        </w:rPr>
        <w:t xml:space="preserve">require various pieces of personal data provided by both the individual member and their employer in order to administer the </w:t>
      </w:r>
      <w:r w:rsidR="00F64D62">
        <w:rPr>
          <w:rStyle w:val="tgc"/>
          <w:rFonts w:ascii="Arial" w:hAnsi="Arial" w:cs="Arial"/>
          <w:color w:val="auto"/>
        </w:rPr>
        <w:t>p</w:t>
      </w:r>
      <w:r w:rsidRPr="00732D48">
        <w:rPr>
          <w:rStyle w:val="tgc"/>
          <w:rFonts w:ascii="Arial" w:hAnsi="Arial" w:cs="Arial"/>
          <w:color w:val="auto"/>
        </w:rPr>
        <w:t xml:space="preserve">ension </w:t>
      </w:r>
      <w:r w:rsidR="00F64D62">
        <w:rPr>
          <w:rStyle w:val="tgc"/>
          <w:rFonts w:ascii="Arial" w:hAnsi="Arial" w:cs="Arial"/>
          <w:color w:val="auto"/>
        </w:rPr>
        <w:t>s</w:t>
      </w:r>
      <w:r w:rsidRPr="00732D48">
        <w:rPr>
          <w:rStyle w:val="tgc"/>
          <w:rFonts w:ascii="Arial" w:hAnsi="Arial" w:cs="Arial"/>
          <w:color w:val="auto"/>
        </w:rPr>
        <w:t>cheme. This data includes</w:t>
      </w:r>
      <w:r w:rsidR="005B30B0">
        <w:rPr>
          <w:rStyle w:val="tgc"/>
          <w:rFonts w:ascii="Arial" w:hAnsi="Arial" w:cs="Arial"/>
          <w:color w:val="auto"/>
        </w:rPr>
        <w:t xml:space="preserve">, but is not limited to, </w:t>
      </w:r>
      <w:r w:rsidRPr="00732D48">
        <w:rPr>
          <w:rStyle w:val="tgc"/>
          <w:rFonts w:ascii="Arial" w:hAnsi="Arial" w:cs="Arial"/>
          <w:color w:val="auto"/>
        </w:rPr>
        <w:t>names,</w:t>
      </w:r>
      <w:r w:rsidR="005B30B0">
        <w:rPr>
          <w:rStyle w:val="tgc"/>
          <w:rFonts w:ascii="Arial" w:hAnsi="Arial" w:cs="Arial"/>
          <w:color w:val="auto"/>
        </w:rPr>
        <w:t xml:space="preserve"> addresses, </w:t>
      </w:r>
      <w:r w:rsidRPr="00732D48">
        <w:rPr>
          <w:rStyle w:val="tgc"/>
          <w:rFonts w:ascii="Arial" w:hAnsi="Arial" w:cs="Arial"/>
          <w:color w:val="auto"/>
        </w:rPr>
        <w:t>National Insurance</w:t>
      </w:r>
      <w:r w:rsidR="00732D48" w:rsidRPr="00732D48">
        <w:rPr>
          <w:rStyle w:val="tgc"/>
          <w:rFonts w:ascii="Arial" w:hAnsi="Arial" w:cs="Arial"/>
          <w:color w:val="auto"/>
        </w:rPr>
        <w:t xml:space="preserve"> numbers</w:t>
      </w:r>
      <w:r w:rsidRPr="00732D48">
        <w:rPr>
          <w:rStyle w:val="tgc"/>
          <w:rFonts w:ascii="Arial" w:hAnsi="Arial" w:cs="Arial"/>
          <w:color w:val="auto"/>
        </w:rPr>
        <w:t xml:space="preserve"> and salary details which are required to maintain scheme records and calculate member benefits. </w:t>
      </w:r>
    </w:p>
    <w:p w14:paraId="478EEAFD" w14:textId="77777777" w:rsidR="0009631B" w:rsidRDefault="0009631B" w:rsidP="00C664DE">
      <w:pPr>
        <w:pStyle w:val="NormalWeb"/>
        <w:spacing w:before="0" w:beforeAutospacing="0" w:after="0" w:afterAutospacing="0" w:line="240" w:lineRule="auto"/>
        <w:rPr>
          <w:rStyle w:val="tgc"/>
          <w:rFonts w:ascii="Arial" w:hAnsi="Arial" w:cs="Arial"/>
          <w:b/>
          <w:color w:val="auto"/>
        </w:rPr>
      </w:pPr>
    </w:p>
    <w:p w14:paraId="68F264BA" w14:textId="07BA2C60" w:rsidR="007656DB" w:rsidRPr="002C5383" w:rsidRDefault="007656DB" w:rsidP="00C664DE">
      <w:pPr>
        <w:pStyle w:val="NormalWeb"/>
        <w:spacing w:before="0" w:beforeAutospacing="0" w:after="0" w:afterAutospacing="0" w:line="240" w:lineRule="auto"/>
        <w:rPr>
          <w:rStyle w:val="tgc"/>
          <w:rFonts w:ascii="Arial" w:hAnsi="Arial" w:cs="Arial"/>
          <w:b/>
          <w:color w:val="002060"/>
        </w:rPr>
      </w:pPr>
      <w:r w:rsidRPr="002C5383">
        <w:rPr>
          <w:rStyle w:val="tgc"/>
          <w:rFonts w:ascii="Arial" w:hAnsi="Arial" w:cs="Arial"/>
          <w:b/>
          <w:color w:val="002060"/>
        </w:rPr>
        <w:t xml:space="preserve">Who </w:t>
      </w:r>
      <w:r w:rsidR="008E343C" w:rsidRPr="002C5383">
        <w:rPr>
          <w:rStyle w:val="tgc"/>
          <w:rFonts w:ascii="Arial" w:hAnsi="Arial" w:cs="Arial"/>
          <w:b/>
          <w:color w:val="002060"/>
        </w:rPr>
        <w:t xml:space="preserve">do LGPS </w:t>
      </w:r>
      <w:r w:rsidR="00C21406" w:rsidRPr="002C5383">
        <w:rPr>
          <w:rStyle w:val="tgc"/>
          <w:rFonts w:ascii="Arial" w:hAnsi="Arial" w:cs="Arial"/>
          <w:b/>
          <w:color w:val="002060"/>
        </w:rPr>
        <w:t>f</w:t>
      </w:r>
      <w:r w:rsidR="008E343C" w:rsidRPr="002C5383">
        <w:rPr>
          <w:rStyle w:val="tgc"/>
          <w:rFonts w:ascii="Arial" w:hAnsi="Arial" w:cs="Arial"/>
          <w:b/>
          <w:color w:val="002060"/>
        </w:rPr>
        <w:t>unds share personal data with?</w:t>
      </w:r>
    </w:p>
    <w:p w14:paraId="4E228297" w14:textId="2DA599A3" w:rsidR="00D3595D" w:rsidRPr="002976D5" w:rsidRDefault="008E343C" w:rsidP="00C664DE">
      <w:pPr>
        <w:pStyle w:val="NormalWeb"/>
        <w:spacing w:before="0" w:beforeAutospacing="0" w:after="0" w:afterAutospacing="0" w:line="240" w:lineRule="auto"/>
        <w:rPr>
          <w:rStyle w:val="tgc"/>
          <w:rFonts w:ascii="Arial" w:eastAsiaTheme="minorHAnsi" w:hAnsi="Arial" w:cs="Arial"/>
          <w:color w:val="auto"/>
          <w:szCs w:val="22"/>
          <w:lang w:eastAsia="en-US"/>
        </w:rPr>
      </w:pPr>
      <w:r w:rsidRPr="002976D5">
        <w:rPr>
          <w:rStyle w:val="tgc"/>
          <w:rFonts w:ascii="Arial" w:hAnsi="Arial" w:cs="Arial"/>
          <w:color w:val="auto"/>
        </w:rPr>
        <w:t xml:space="preserve">On occasion, LGPS </w:t>
      </w:r>
      <w:r w:rsidR="0009631B">
        <w:rPr>
          <w:rStyle w:val="tgc"/>
          <w:rFonts w:ascii="Arial" w:hAnsi="Arial" w:cs="Arial"/>
          <w:color w:val="auto"/>
        </w:rPr>
        <w:t>f</w:t>
      </w:r>
      <w:r w:rsidRPr="002976D5">
        <w:rPr>
          <w:rStyle w:val="tgc"/>
          <w:rFonts w:ascii="Arial" w:hAnsi="Arial" w:cs="Arial"/>
          <w:color w:val="auto"/>
        </w:rPr>
        <w:t>unds are required to share perso</w:t>
      </w:r>
      <w:r w:rsidR="002976D5" w:rsidRPr="002976D5">
        <w:rPr>
          <w:rStyle w:val="tgc"/>
          <w:rFonts w:ascii="Arial" w:hAnsi="Arial" w:cs="Arial"/>
          <w:color w:val="auto"/>
        </w:rPr>
        <w:t>nal data with third part</w:t>
      </w:r>
      <w:r w:rsidR="005B30B0">
        <w:rPr>
          <w:rStyle w:val="tgc"/>
          <w:rFonts w:ascii="Arial" w:hAnsi="Arial" w:cs="Arial"/>
          <w:color w:val="auto"/>
        </w:rPr>
        <w:t xml:space="preserve">ies in order </w:t>
      </w:r>
      <w:r w:rsidR="002976D5">
        <w:rPr>
          <w:rStyle w:val="tgc"/>
          <w:rFonts w:ascii="Arial" w:hAnsi="Arial" w:cs="Arial"/>
          <w:color w:val="auto"/>
        </w:rPr>
        <w:t>to meet</w:t>
      </w:r>
      <w:r w:rsidR="002C5383">
        <w:t xml:space="preserve"> </w:t>
      </w:r>
      <w:r w:rsidR="002976D5">
        <w:rPr>
          <w:rStyle w:val="tgc"/>
          <w:rFonts w:ascii="Arial" w:hAnsi="Arial" w:cs="Arial"/>
          <w:color w:val="auto"/>
        </w:rPr>
        <w:t xml:space="preserve">regulatory and government </w:t>
      </w:r>
      <w:r w:rsidR="00D3595D">
        <w:rPr>
          <w:rStyle w:val="tgc"/>
          <w:rFonts w:ascii="Arial" w:hAnsi="Arial" w:cs="Arial"/>
          <w:color w:val="auto"/>
        </w:rPr>
        <w:t>requirements,</w:t>
      </w:r>
      <w:r w:rsidR="002976D5">
        <w:rPr>
          <w:rStyle w:val="tgc"/>
          <w:rFonts w:ascii="Arial" w:hAnsi="Arial" w:cs="Arial"/>
          <w:color w:val="auto"/>
        </w:rPr>
        <w:t xml:space="preserve"> to gather</w:t>
      </w:r>
      <w:r w:rsidR="00D3595D">
        <w:rPr>
          <w:rStyle w:val="tgc"/>
          <w:rFonts w:ascii="Arial" w:hAnsi="Arial" w:cs="Arial"/>
          <w:color w:val="auto"/>
        </w:rPr>
        <w:t xml:space="preserve"> necess</w:t>
      </w:r>
      <w:r w:rsidR="00704DDB">
        <w:rPr>
          <w:rStyle w:val="tgc"/>
          <w:rFonts w:ascii="Arial" w:hAnsi="Arial" w:cs="Arial"/>
          <w:color w:val="auto"/>
        </w:rPr>
        <w:t>ary information for the accurate payment</w:t>
      </w:r>
      <w:r w:rsidR="00D3595D">
        <w:rPr>
          <w:rStyle w:val="tgc"/>
          <w:rFonts w:ascii="Arial" w:hAnsi="Arial" w:cs="Arial"/>
          <w:color w:val="auto"/>
        </w:rPr>
        <w:t xml:space="preserve"> of member benefits and to ensure scheme liabilities are met</w:t>
      </w:r>
      <w:r w:rsidR="002976D5">
        <w:rPr>
          <w:rStyle w:val="tgc"/>
          <w:rFonts w:ascii="Arial" w:hAnsi="Arial" w:cs="Arial"/>
          <w:color w:val="auto"/>
        </w:rPr>
        <w:t>.</w:t>
      </w:r>
      <w:r w:rsidR="005B30B0">
        <w:rPr>
          <w:rStyle w:val="tgc"/>
          <w:rFonts w:ascii="Arial" w:hAnsi="Arial" w:cs="Arial"/>
          <w:color w:val="auto"/>
        </w:rPr>
        <w:t xml:space="preserve"> Each fund’s privacy notice will set out who they share data </w:t>
      </w:r>
      <w:r w:rsidR="00F64D62">
        <w:rPr>
          <w:rStyle w:val="tgc"/>
          <w:rFonts w:ascii="Arial" w:hAnsi="Arial" w:cs="Arial"/>
          <w:color w:val="auto"/>
        </w:rPr>
        <w:t xml:space="preserve">with; this </w:t>
      </w:r>
      <w:r w:rsidR="005B30B0">
        <w:rPr>
          <w:rStyle w:val="tgc"/>
          <w:rFonts w:ascii="Arial" w:hAnsi="Arial" w:cs="Arial"/>
          <w:color w:val="auto"/>
        </w:rPr>
        <w:t>is likely to include bodies such as scheme employers, fund actuaries,</w:t>
      </w:r>
      <w:r w:rsidR="00201585">
        <w:rPr>
          <w:rStyle w:val="tgc"/>
          <w:rFonts w:ascii="Arial" w:hAnsi="Arial" w:cs="Arial"/>
          <w:color w:val="auto"/>
        </w:rPr>
        <w:t xml:space="preserve"> audi</w:t>
      </w:r>
      <w:r w:rsidR="00704DDB">
        <w:rPr>
          <w:rStyle w:val="tgc"/>
          <w:rFonts w:ascii="Arial" w:hAnsi="Arial" w:cs="Arial"/>
          <w:color w:val="auto"/>
        </w:rPr>
        <w:t>tors and</w:t>
      </w:r>
      <w:r w:rsidR="00201585">
        <w:rPr>
          <w:rStyle w:val="tgc"/>
          <w:rFonts w:ascii="Arial" w:hAnsi="Arial" w:cs="Arial"/>
          <w:color w:val="auto"/>
        </w:rPr>
        <w:t xml:space="preserve"> </w:t>
      </w:r>
      <w:r w:rsidR="005B30B0">
        <w:rPr>
          <w:rStyle w:val="tgc"/>
          <w:rFonts w:ascii="Arial" w:hAnsi="Arial" w:cs="Arial"/>
          <w:color w:val="auto"/>
        </w:rPr>
        <w:t>HMRC</w:t>
      </w:r>
      <w:r w:rsidR="006C2BEE">
        <w:rPr>
          <w:rStyle w:val="tgc"/>
          <w:rFonts w:ascii="Arial" w:hAnsi="Arial" w:cs="Arial"/>
          <w:color w:val="auto"/>
        </w:rPr>
        <w:t xml:space="preserve">. </w:t>
      </w:r>
      <w:r w:rsidR="005B30B0">
        <w:rPr>
          <w:rStyle w:val="tgc"/>
          <w:rFonts w:ascii="Arial" w:hAnsi="Arial" w:cs="Arial"/>
          <w:color w:val="auto"/>
        </w:rPr>
        <w:t xml:space="preserve">  </w:t>
      </w:r>
      <w:r w:rsidR="00D3595D">
        <w:rPr>
          <w:rStyle w:val="tgc"/>
          <w:rFonts w:ascii="Arial" w:hAnsi="Arial" w:cs="Arial"/>
          <w:color w:val="auto"/>
        </w:rPr>
        <w:t xml:space="preserve"> </w:t>
      </w:r>
    </w:p>
    <w:p w14:paraId="0BCFEABD" w14:textId="77777777" w:rsidR="008B55AD" w:rsidRDefault="008B55AD" w:rsidP="00C664DE">
      <w:pPr>
        <w:pStyle w:val="NormalWeb"/>
        <w:spacing w:before="0" w:beforeAutospacing="0" w:after="0" w:afterAutospacing="0" w:line="240" w:lineRule="auto"/>
        <w:rPr>
          <w:rStyle w:val="tgc"/>
          <w:rFonts w:ascii="Arial" w:hAnsi="Arial" w:cs="Arial"/>
          <w:b/>
          <w:color w:val="auto"/>
        </w:rPr>
      </w:pPr>
    </w:p>
    <w:p w14:paraId="0C389DEB" w14:textId="2843ED7B" w:rsidR="008B55AD" w:rsidRPr="002C5383" w:rsidRDefault="008B55AD" w:rsidP="00C664DE">
      <w:pPr>
        <w:pStyle w:val="NormalWeb"/>
        <w:spacing w:before="0" w:beforeAutospacing="0" w:after="0" w:afterAutospacing="0" w:line="240" w:lineRule="auto"/>
        <w:rPr>
          <w:rStyle w:val="tgc"/>
          <w:rFonts w:ascii="Arial" w:hAnsi="Arial" w:cs="Arial"/>
          <w:b/>
          <w:color w:val="002060"/>
        </w:rPr>
      </w:pPr>
      <w:r w:rsidRPr="002C5383">
        <w:rPr>
          <w:rStyle w:val="tgc"/>
          <w:rFonts w:ascii="Arial" w:hAnsi="Arial" w:cs="Arial"/>
          <w:b/>
          <w:color w:val="002060"/>
        </w:rPr>
        <w:t xml:space="preserve">Can </w:t>
      </w:r>
      <w:r w:rsidR="002C5383">
        <w:rPr>
          <w:rStyle w:val="tgc"/>
          <w:rFonts w:ascii="Arial" w:hAnsi="Arial" w:cs="Arial"/>
          <w:b/>
          <w:color w:val="002060"/>
        </w:rPr>
        <w:t>LGPS members ask for their data to be deleted</w:t>
      </w:r>
      <w:r w:rsidRPr="002C5383">
        <w:rPr>
          <w:rStyle w:val="tgc"/>
          <w:rFonts w:ascii="Arial" w:hAnsi="Arial" w:cs="Arial"/>
          <w:b/>
          <w:color w:val="002060"/>
        </w:rPr>
        <w:t>?</w:t>
      </w:r>
    </w:p>
    <w:p w14:paraId="6C584515" w14:textId="710F5E7C" w:rsidR="008B55AD" w:rsidRDefault="007D255E" w:rsidP="00C664DE">
      <w:pPr>
        <w:pStyle w:val="NormalWeb"/>
        <w:spacing w:before="0" w:beforeAutospacing="0" w:after="0" w:afterAutospacing="0" w:line="240" w:lineRule="auto"/>
        <w:rPr>
          <w:rStyle w:val="tgc"/>
          <w:rFonts w:ascii="Arial" w:hAnsi="Arial" w:cs="Arial"/>
          <w:color w:val="auto"/>
        </w:rPr>
      </w:pPr>
      <w:r w:rsidRPr="006C2BEE">
        <w:rPr>
          <w:rStyle w:val="tgc"/>
          <w:rFonts w:ascii="Arial" w:hAnsi="Arial" w:cs="Arial"/>
          <w:color w:val="auto"/>
        </w:rPr>
        <w:t xml:space="preserve">The </w:t>
      </w:r>
      <w:r w:rsidR="008B55AD" w:rsidRPr="006C2BEE">
        <w:rPr>
          <w:rStyle w:val="tgc"/>
          <w:rFonts w:ascii="Arial" w:hAnsi="Arial" w:cs="Arial"/>
          <w:color w:val="auto"/>
        </w:rPr>
        <w:t xml:space="preserve">GDPR </w:t>
      </w:r>
      <w:r w:rsidR="008B55AD">
        <w:rPr>
          <w:rStyle w:val="tgc"/>
          <w:rFonts w:ascii="Arial" w:hAnsi="Arial" w:cs="Arial"/>
          <w:color w:val="auto"/>
        </w:rPr>
        <w:t>provides individuals with</w:t>
      </w:r>
      <w:r w:rsidR="008B55AD" w:rsidRPr="00732D48">
        <w:rPr>
          <w:rStyle w:val="tgc"/>
          <w:rFonts w:ascii="Arial" w:hAnsi="Arial" w:cs="Arial"/>
          <w:color w:val="auto"/>
        </w:rPr>
        <w:t xml:space="preserve"> the ‘right to be forgotten’ </w:t>
      </w:r>
      <w:r w:rsidR="008B55AD">
        <w:rPr>
          <w:rStyle w:val="tgc"/>
          <w:rFonts w:ascii="Arial" w:hAnsi="Arial" w:cs="Arial"/>
          <w:color w:val="auto"/>
        </w:rPr>
        <w:t>i</w:t>
      </w:r>
      <w:r w:rsidR="008B55AD" w:rsidRPr="00732D48">
        <w:rPr>
          <w:rStyle w:val="tgc"/>
          <w:rFonts w:ascii="Arial" w:hAnsi="Arial" w:cs="Arial"/>
          <w:color w:val="auto"/>
        </w:rPr>
        <w:t xml:space="preserve">n </w:t>
      </w:r>
      <w:r w:rsidR="008B55AD">
        <w:rPr>
          <w:rStyle w:val="tgc"/>
          <w:rFonts w:ascii="Arial" w:hAnsi="Arial" w:cs="Arial"/>
          <w:color w:val="auto"/>
        </w:rPr>
        <w:t xml:space="preserve">certain limited circumstances. </w:t>
      </w:r>
      <w:r w:rsidR="008B55AD" w:rsidRPr="00732D48">
        <w:rPr>
          <w:rStyle w:val="tgc"/>
          <w:rFonts w:ascii="Arial" w:hAnsi="Arial" w:cs="Arial"/>
          <w:color w:val="auto"/>
        </w:rPr>
        <w:t xml:space="preserve">However, in practical terms the exercise of this right in relation to LGPS </w:t>
      </w:r>
      <w:r w:rsidR="008B55AD">
        <w:rPr>
          <w:rStyle w:val="tgc"/>
          <w:rFonts w:ascii="Arial" w:hAnsi="Arial" w:cs="Arial"/>
          <w:color w:val="auto"/>
        </w:rPr>
        <w:t>f</w:t>
      </w:r>
      <w:r w:rsidR="008B55AD" w:rsidRPr="00732D48">
        <w:rPr>
          <w:rStyle w:val="tgc"/>
          <w:rFonts w:ascii="Arial" w:hAnsi="Arial" w:cs="Arial"/>
          <w:color w:val="auto"/>
        </w:rPr>
        <w:t xml:space="preserve">unds is limited as the deletion of data can prevent the </w:t>
      </w:r>
      <w:r w:rsidR="008B55AD">
        <w:rPr>
          <w:rStyle w:val="tgc"/>
          <w:rFonts w:ascii="Arial" w:hAnsi="Arial" w:cs="Arial"/>
          <w:color w:val="auto"/>
        </w:rPr>
        <w:t>f</w:t>
      </w:r>
      <w:r w:rsidR="008B55AD" w:rsidRPr="00732D48">
        <w:rPr>
          <w:rStyle w:val="tgc"/>
          <w:rFonts w:ascii="Arial" w:hAnsi="Arial" w:cs="Arial"/>
          <w:color w:val="auto"/>
        </w:rPr>
        <w:t xml:space="preserve">und from carrying out its duties. </w:t>
      </w:r>
      <w:r w:rsidR="008B55AD">
        <w:rPr>
          <w:rStyle w:val="tgc"/>
          <w:rFonts w:ascii="Arial" w:hAnsi="Arial" w:cs="Arial"/>
          <w:color w:val="auto"/>
        </w:rPr>
        <w:t>LGPS f</w:t>
      </w:r>
      <w:r w:rsidR="008B55AD" w:rsidRPr="00732D48">
        <w:rPr>
          <w:rStyle w:val="tgc"/>
          <w:rFonts w:ascii="Arial" w:hAnsi="Arial" w:cs="Arial"/>
          <w:color w:val="auto"/>
        </w:rPr>
        <w:t>und</w:t>
      </w:r>
      <w:r w:rsidR="007E4577">
        <w:rPr>
          <w:rStyle w:val="tgc"/>
          <w:rFonts w:ascii="Arial" w:hAnsi="Arial" w:cs="Arial"/>
          <w:color w:val="auto"/>
        </w:rPr>
        <w:t>s are required to process personal data</w:t>
      </w:r>
      <w:r w:rsidR="008B55AD" w:rsidRPr="00732D48">
        <w:rPr>
          <w:rStyle w:val="tgc"/>
          <w:rFonts w:ascii="Arial" w:hAnsi="Arial" w:cs="Arial"/>
          <w:color w:val="auto"/>
        </w:rPr>
        <w:t xml:space="preserve"> to comply with legal obligations under pension legislation</w:t>
      </w:r>
      <w:r w:rsidR="008B55AD">
        <w:rPr>
          <w:rStyle w:val="tgc"/>
          <w:rFonts w:ascii="Arial" w:hAnsi="Arial" w:cs="Arial"/>
          <w:color w:val="auto"/>
        </w:rPr>
        <w:t>, therefore, the ‘right to be forgotten’ is unlikely to apply to data held by LGPS funds</w:t>
      </w:r>
      <w:r w:rsidR="008B55AD" w:rsidRPr="00732D48">
        <w:rPr>
          <w:rStyle w:val="tgc"/>
          <w:rFonts w:ascii="Arial" w:hAnsi="Arial" w:cs="Arial"/>
          <w:color w:val="auto"/>
        </w:rPr>
        <w:t>.</w:t>
      </w:r>
    </w:p>
    <w:p w14:paraId="0B1BC849" w14:textId="07037F36" w:rsidR="00E12050" w:rsidRPr="002C5383" w:rsidRDefault="00E12050" w:rsidP="00BB7713">
      <w:pPr>
        <w:pStyle w:val="NormalWeb"/>
        <w:spacing w:after="0" w:afterAutospacing="0" w:line="240" w:lineRule="auto"/>
        <w:rPr>
          <w:rStyle w:val="tgc"/>
          <w:rFonts w:ascii="Arial" w:hAnsi="Arial" w:cs="Arial"/>
          <w:color w:val="002060"/>
        </w:rPr>
      </w:pPr>
      <w:r w:rsidRPr="002C5383">
        <w:rPr>
          <w:rStyle w:val="tgc"/>
          <w:rFonts w:ascii="Arial" w:hAnsi="Arial" w:cs="Arial"/>
          <w:b/>
          <w:color w:val="002060"/>
        </w:rPr>
        <w:t>Wh</w:t>
      </w:r>
      <w:r w:rsidR="00BB7713">
        <w:rPr>
          <w:rStyle w:val="tgc"/>
          <w:rFonts w:ascii="Arial" w:hAnsi="Arial" w:cs="Arial"/>
          <w:b/>
          <w:color w:val="002060"/>
        </w:rPr>
        <w:t>a</w:t>
      </w:r>
      <w:r w:rsidRPr="002C5383">
        <w:rPr>
          <w:rStyle w:val="tgc"/>
          <w:rFonts w:ascii="Arial" w:hAnsi="Arial" w:cs="Arial"/>
          <w:b/>
          <w:color w:val="002060"/>
        </w:rPr>
        <w:t>t happens if there is a data breach?</w:t>
      </w:r>
    </w:p>
    <w:p w14:paraId="6C274306" w14:textId="1E1A3C70" w:rsidR="00FB666F" w:rsidRPr="005E77A7" w:rsidRDefault="00696718" w:rsidP="00BB7713">
      <w:pPr>
        <w:pStyle w:val="NormalWeb"/>
        <w:spacing w:before="0" w:beforeAutospacing="0" w:after="0" w:afterAutospacing="0" w:line="240" w:lineRule="auto"/>
        <w:rPr>
          <w:rFonts w:cs="Arial"/>
        </w:rPr>
      </w:pPr>
      <w:r>
        <w:rPr>
          <w:rStyle w:val="tgc"/>
          <w:rFonts w:ascii="Arial" w:hAnsi="Arial" w:cs="Arial"/>
          <w:color w:val="auto"/>
        </w:rPr>
        <w:t xml:space="preserve">Data breaches are </w:t>
      </w:r>
      <w:r w:rsidR="00E12050">
        <w:rPr>
          <w:rStyle w:val="tgc"/>
          <w:rFonts w:ascii="Arial" w:hAnsi="Arial" w:cs="Arial"/>
          <w:color w:val="auto"/>
        </w:rPr>
        <w:t xml:space="preserve">a rare occurrence </w:t>
      </w:r>
      <w:r w:rsidR="00D3595D">
        <w:rPr>
          <w:rStyle w:val="tgc"/>
          <w:rFonts w:ascii="Arial" w:hAnsi="Arial" w:cs="Arial"/>
          <w:color w:val="auto"/>
        </w:rPr>
        <w:t>with</w:t>
      </w:r>
      <w:r w:rsidR="00E12050">
        <w:rPr>
          <w:rStyle w:val="tgc"/>
          <w:rFonts w:ascii="Arial" w:hAnsi="Arial" w:cs="Arial"/>
          <w:color w:val="auto"/>
        </w:rPr>
        <w:t xml:space="preserve">in </w:t>
      </w:r>
      <w:r w:rsidR="005268A5">
        <w:rPr>
          <w:rStyle w:val="tgc"/>
          <w:rFonts w:ascii="Arial" w:hAnsi="Arial" w:cs="Arial"/>
          <w:color w:val="auto"/>
        </w:rPr>
        <w:t xml:space="preserve">LGPS </w:t>
      </w:r>
      <w:r>
        <w:rPr>
          <w:rStyle w:val="tgc"/>
          <w:rFonts w:ascii="Arial" w:hAnsi="Arial" w:cs="Arial"/>
          <w:color w:val="auto"/>
        </w:rPr>
        <w:t>f</w:t>
      </w:r>
      <w:r w:rsidR="005268A5">
        <w:rPr>
          <w:rStyle w:val="tgc"/>
          <w:rFonts w:ascii="Arial" w:hAnsi="Arial" w:cs="Arial"/>
          <w:color w:val="auto"/>
        </w:rPr>
        <w:t>unds</w:t>
      </w:r>
      <w:r>
        <w:rPr>
          <w:rStyle w:val="tgc"/>
          <w:rFonts w:ascii="Arial" w:hAnsi="Arial" w:cs="Arial"/>
          <w:color w:val="auto"/>
        </w:rPr>
        <w:t>. Ho</w:t>
      </w:r>
      <w:r w:rsidR="005268A5">
        <w:rPr>
          <w:rStyle w:val="tgc"/>
          <w:rFonts w:ascii="Arial" w:hAnsi="Arial" w:cs="Arial"/>
          <w:color w:val="auto"/>
        </w:rPr>
        <w:t xml:space="preserve">wever, </w:t>
      </w:r>
      <w:r>
        <w:rPr>
          <w:rStyle w:val="tgc"/>
          <w:rFonts w:ascii="Arial" w:hAnsi="Arial" w:cs="Arial"/>
          <w:color w:val="auto"/>
        </w:rPr>
        <w:t>should</w:t>
      </w:r>
      <w:r w:rsidR="005268A5">
        <w:rPr>
          <w:rStyle w:val="tgc"/>
          <w:rFonts w:ascii="Arial" w:hAnsi="Arial" w:cs="Arial"/>
          <w:color w:val="auto"/>
        </w:rPr>
        <w:t xml:space="preserve"> a</w:t>
      </w:r>
      <w:r w:rsidR="00A75A26">
        <w:rPr>
          <w:rStyle w:val="tgc"/>
          <w:rFonts w:ascii="Arial" w:hAnsi="Arial" w:cs="Arial"/>
          <w:color w:val="auto"/>
        </w:rPr>
        <w:t xml:space="preserve"> </w:t>
      </w:r>
      <w:r w:rsidR="00AD5F9C">
        <w:rPr>
          <w:rStyle w:val="tgc"/>
          <w:rFonts w:ascii="Arial" w:hAnsi="Arial" w:cs="Arial"/>
          <w:color w:val="auto"/>
        </w:rPr>
        <w:t xml:space="preserve">security breach </w:t>
      </w:r>
      <w:r w:rsidR="00732D48">
        <w:rPr>
          <w:rStyle w:val="tgc"/>
          <w:rFonts w:ascii="Arial" w:hAnsi="Arial" w:cs="Arial"/>
          <w:color w:val="auto"/>
        </w:rPr>
        <w:t>concerning a member</w:t>
      </w:r>
      <w:r w:rsidR="00A75A26">
        <w:rPr>
          <w:rStyle w:val="tgc"/>
          <w:rFonts w:ascii="Arial" w:hAnsi="Arial" w:cs="Arial"/>
          <w:color w:val="auto"/>
        </w:rPr>
        <w:t>’</w:t>
      </w:r>
      <w:r w:rsidR="00732D48">
        <w:rPr>
          <w:rStyle w:val="tgc"/>
          <w:rFonts w:ascii="Arial" w:hAnsi="Arial" w:cs="Arial"/>
          <w:color w:val="auto"/>
        </w:rPr>
        <w:t>s personal data</w:t>
      </w:r>
      <w:r w:rsidR="00AD5F9C">
        <w:rPr>
          <w:rStyle w:val="tgc"/>
          <w:rFonts w:ascii="Arial" w:hAnsi="Arial" w:cs="Arial"/>
          <w:color w:val="auto"/>
        </w:rPr>
        <w:t xml:space="preserve"> occur</w:t>
      </w:r>
      <w:r w:rsidR="006967E9">
        <w:rPr>
          <w:rStyle w:val="tgc"/>
          <w:rFonts w:ascii="Arial" w:hAnsi="Arial" w:cs="Arial"/>
          <w:color w:val="auto"/>
        </w:rPr>
        <w:t xml:space="preserve"> </w:t>
      </w:r>
      <w:r>
        <w:rPr>
          <w:rStyle w:val="tgc"/>
          <w:rFonts w:ascii="Arial" w:hAnsi="Arial" w:cs="Arial"/>
          <w:color w:val="auto"/>
        </w:rPr>
        <w:t>that is likely to result in a risk to that member’s rights and freedoms</w:t>
      </w:r>
      <w:r w:rsidR="005268A5">
        <w:rPr>
          <w:rStyle w:val="tgc"/>
          <w:rFonts w:ascii="Arial" w:hAnsi="Arial" w:cs="Arial"/>
          <w:color w:val="auto"/>
        </w:rPr>
        <w:t>,</w:t>
      </w:r>
      <w:r w:rsidR="00AD5F9C">
        <w:rPr>
          <w:rStyle w:val="tgc"/>
          <w:rFonts w:ascii="Arial" w:hAnsi="Arial" w:cs="Arial"/>
          <w:color w:val="auto"/>
        </w:rPr>
        <w:t xml:space="preserve"> there </w:t>
      </w:r>
      <w:r w:rsidR="006967E9">
        <w:rPr>
          <w:rStyle w:val="tgc"/>
          <w:rFonts w:ascii="Arial" w:hAnsi="Arial" w:cs="Arial"/>
          <w:color w:val="auto"/>
        </w:rPr>
        <w:t xml:space="preserve">will be </w:t>
      </w:r>
      <w:r w:rsidR="00AD5F9C">
        <w:rPr>
          <w:rStyle w:val="tgc"/>
          <w:rFonts w:ascii="Arial" w:hAnsi="Arial" w:cs="Arial"/>
          <w:color w:val="auto"/>
        </w:rPr>
        <w:t xml:space="preserve">a direct obligation </w:t>
      </w:r>
      <w:r w:rsidR="00D3595D" w:rsidRPr="006C2BEE">
        <w:rPr>
          <w:rStyle w:val="tgc"/>
          <w:rFonts w:ascii="Arial" w:hAnsi="Arial" w:cs="Arial"/>
          <w:color w:val="auto"/>
        </w:rPr>
        <w:t xml:space="preserve">under </w:t>
      </w:r>
      <w:r w:rsidR="00FD3673" w:rsidRPr="006C2BEE">
        <w:rPr>
          <w:rStyle w:val="tgc"/>
          <w:rFonts w:ascii="Arial" w:hAnsi="Arial" w:cs="Arial"/>
          <w:color w:val="auto"/>
        </w:rPr>
        <w:t xml:space="preserve">the </w:t>
      </w:r>
      <w:r w:rsidR="00D3595D">
        <w:rPr>
          <w:rStyle w:val="tgc"/>
          <w:rFonts w:ascii="Arial" w:hAnsi="Arial" w:cs="Arial"/>
          <w:color w:val="auto"/>
        </w:rPr>
        <w:t xml:space="preserve">GDPR </w:t>
      </w:r>
      <w:r w:rsidR="003449AF">
        <w:rPr>
          <w:rStyle w:val="tgc"/>
          <w:rFonts w:ascii="Arial" w:hAnsi="Arial" w:cs="Arial"/>
          <w:color w:val="auto"/>
        </w:rPr>
        <w:t>for the fund to</w:t>
      </w:r>
      <w:r w:rsidR="00AD5F9C">
        <w:rPr>
          <w:rStyle w:val="tgc"/>
          <w:rFonts w:ascii="Arial" w:hAnsi="Arial" w:cs="Arial"/>
          <w:color w:val="auto"/>
        </w:rPr>
        <w:t xml:space="preserve"> inform the I</w:t>
      </w:r>
      <w:r w:rsidR="005268A5">
        <w:rPr>
          <w:rStyle w:val="tgc"/>
          <w:rFonts w:ascii="Arial" w:hAnsi="Arial" w:cs="Arial"/>
          <w:color w:val="auto"/>
        </w:rPr>
        <w:t xml:space="preserve">nformation Commissioners </w:t>
      </w:r>
      <w:r w:rsidR="00AD5F9C">
        <w:rPr>
          <w:rStyle w:val="tgc"/>
          <w:rFonts w:ascii="Arial" w:hAnsi="Arial" w:cs="Arial"/>
          <w:color w:val="auto"/>
        </w:rPr>
        <w:t>O</w:t>
      </w:r>
      <w:r w:rsidR="005268A5">
        <w:rPr>
          <w:rStyle w:val="tgc"/>
          <w:rFonts w:ascii="Arial" w:hAnsi="Arial" w:cs="Arial"/>
          <w:color w:val="auto"/>
        </w:rPr>
        <w:t xml:space="preserve">ffice </w:t>
      </w:r>
      <w:r w:rsidR="00AD5F9C">
        <w:rPr>
          <w:rStyle w:val="tgc"/>
          <w:rFonts w:ascii="Arial" w:hAnsi="Arial" w:cs="Arial"/>
          <w:color w:val="auto"/>
        </w:rPr>
        <w:t>within 72 hours o</w:t>
      </w:r>
      <w:r w:rsidR="005268A5">
        <w:rPr>
          <w:rStyle w:val="tgc"/>
          <w:rFonts w:ascii="Arial" w:hAnsi="Arial" w:cs="Arial"/>
          <w:color w:val="auto"/>
        </w:rPr>
        <w:t>f</w:t>
      </w:r>
      <w:r w:rsidR="00AD5F9C">
        <w:rPr>
          <w:rStyle w:val="tgc"/>
          <w:rFonts w:ascii="Arial" w:hAnsi="Arial" w:cs="Arial"/>
          <w:color w:val="auto"/>
        </w:rPr>
        <w:t xml:space="preserve"> the </w:t>
      </w:r>
      <w:r w:rsidR="005268A5">
        <w:rPr>
          <w:rStyle w:val="tgc"/>
          <w:rFonts w:ascii="Arial" w:hAnsi="Arial" w:cs="Arial"/>
          <w:color w:val="auto"/>
        </w:rPr>
        <w:t xml:space="preserve">breach </w:t>
      </w:r>
      <w:r w:rsidR="00AD5F9C">
        <w:rPr>
          <w:rStyle w:val="tgc"/>
          <w:rFonts w:ascii="Arial" w:hAnsi="Arial" w:cs="Arial"/>
          <w:color w:val="auto"/>
        </w:rPr>
        <w:t>taking place.</w:t>
      </w:r>
      <w:r w:rsidR="00A75A26">
        <w:rPr>
          <w:rStyle w:val="tgc"/>
          <w:rFonts w:ascii="Arial" w:hAnsi="Arial" w:cs="Arial"/>
          <w:color w:val="auto"/>
        </w:rPr>
        <w:t xml:space="preserve">  </w:t>
      </w:r>
    </w:p>
    <w:sectPr w:rsidR="00FB666F" w:rsidRPr="005E77A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A7663" w14:textId="77777777" w:rsidR="00433ADA" w:rsidRDefault="00433ADA" w:rsidP="0009631B">
      <w:pPr>
        <w:spacing w:after="0" w:line="240" w:lineRule="auto"/>
      </w:pPr>
      <w:r>
        <w:separator/>
      </w:r>
    </w:p>
  </w:endnote>
  <w:endnote w:type="continuationSeparator" w:id="0">
    <w:p w14:paraId="613A2549" w14:textId="77777777" w:rsidR="00433ADA" w:rsidRDefault="00433ADA" w:rsidP="0009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1417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5996CC" w14:textId="69E82135" w:rsidR="00433ADA" w:rsidRDefault="00433A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9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78CA6C" w14:textId="7DDE9010" w:rsidR="00433ADA" w:rsidRPr="004C39A3" w:rsidRDefault="004C39A3">
    <w:pPr>
      <w:pStyle w:val="Footer"/>
      <w:rPr>
        <w:color w:val="808080" w:themeColor="background1" w:themeShade="80"/>
        <w:sz w:val="22"/>
      </w:rPr>
    </w:pPr>
    <w:r w:rsidRPr="004C39A3">
      <w:rPr>
        <w:color w:val="808080" w:themeColor="background1" w:themeShade="80"/>
        <w:sz w:val="22"/>
      </w:rPr>
      <w:t>Version 1.0 – March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3022F" w14:textId="77777777" w:rsidR="00433ADA" w:rsidRDefault="00433ADA" w:rsidP="0009631B">
      <w:pPr>
        <w:spacing w:after="0" w:line="240" w:lineRule="auto"/>
      </w:pPr>
      <w:r>
        <w:separator/>
      </w:r>
    </w:p>
  </w:footnote>
  <w:footnote w:type="continuationSeparator" w:id="0">
    <w:p w14:paraId="00CF1DF4" w14:textId="77777777" w:rsidR="00433ADA" w:rsidRDefault="00433ADA" w:rsidP="00096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4621D"/>
    <w:multiLevelType w:val="hybridMultilevel"/>
    <w:tmpl w:val="9F82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44C32"/>
    <w:multiLevelType w:val="hybridMultilevel"/>
    <w:tmpl w:val="D8A4B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749BA"/>
    <w:multiLevelType w:val="hybridMultilevel"/>
    <w:tmpl w:val="3E189E3E"/>
    <w:lvl w:ilvl="0" w:tplc="AD82C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70BDA"/>
    <w:multiLevelType w:val="multilevel"/>
    <w:tmpl w:val="C2D87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D8660F"/>
    <w:multiLevelType w:val="hybridMultilevel"/>
    <w:tmpl w:val="0F244010"/>
    <w:lvl w:ilvl="0" w:tplc="AD82C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B7"/>
    <w:rsid w:val="000236B7"/>
    <w:rsid w:val="0009631B"/>
    <w:rsid w:val="00175C7A"/>
    <w:rsid w:val="001A1D81"/>
    <w:rsid w:val="00201585"/>
    <w:rsid w:val="00255C26"/>
    <w:rsid w:val="002976D5"/>
    <w:rsid w:val="002A785D"/>
    <w:rsid w:val="002C5383"/>
    <w:rsid w:val="003130D7"/>
    <w:rsid w:val="003304B1"/>
    <w:rsid w:val="003449AF"/>
    <w:rsid w:val="00406616"/>
    <w:rsid w:val="00414819"/>
    <w:rsid w:val="00433ADA"/>
    <w:rsid w:val="00471490"/>
    <w:rsid w:val="0047655B"/>
    <w:rsid w:val="004C39A3"/>
    <w:rsid w:val="004F0022"/>
    <w:rsid w:val="005268A5"/>
    <w:rsid w:val="005274FB"/>
    <w:rsid w:val="00595FB7"/>
    <w:rsid w:val="005B30B0"/>
    <w:rsid w:val="005D220A"/>
    <w:rsid w:val="005E27D2"/>
    <w:rsid w:val="005E53BD"/>
    <w:rsid w:val="005E77A7"/>
    <w:rsid w:val="006837FA"/>
    <w:rsid w:val="00696718"/>
    <w:rsid w:val="006967E9"/>
    <w:rsid w:val="006C2BEE"/>
    <w:rsid w:val="00704DDB"/>
    <w:rsid w:val="00713806"/>
    <w:rsid w:val="0072227C"/>
    <w:rsid w:val="00732D48"/>
    <w:rsid w:val="007656DB"/>
    <w:rsid w:val="00786412"/>
    <w:rsid w:val="007D255E"/>
    <w:rsid w:val="007E4577"/>
    <w:rsid w:val="00855060"/>
    <w:rsid w:val="008709DB"/>
    <w:rsid w:val="008B55AD"/>
    <w:rsid w:val="008E343C"/>
    <w:rsid w:val="009F0ABC"/>
    <w:rsid w:val="00A75A26"/>
    <w:rsid w:val="00AA12F0"/>
    <w:rsid w:val="00AB48E4"/>
    <w:rsid w:val="00AD5F9C"/>
    <w:rsid w:val="00B12BED"/>
    <w:rsid w:val="00B345FB"/>
    <w:rsid w:val="00B6793B"/>
    <w:rsid w:val="00B80B8C"/>
    <w:rsid w:val="00BB7713"/>
    <w:rsid w:val="00BC2C16"/>
    <w:rsid w:val="00BE4D12"/>
    <w:rsid w:val="00BE64D5"/>
    <w:rsid w:val="00C21406"/>
    <w:rsid w:val="00C266A4"/>
    <w:rsid w:val="00C664DE"/>
    <w:rsid w:val="00C95844"/>
    <w:rsid w:val="00D3595D"/>
    <w:rsid w:val="00D63E72"/>
    <w:rsid w:val="00D77D22"/>
    <w:rsid w:val="00D967E7"/>
    <w:rsid w:val="00E12050"/>
    <w:rsid w:val="00E60897"/>
    <w:rsid w:val="00E744A9"/>
    <w:rsid w:val="00EC0261"/>
    <w:rsid w:val="00F03EAB"/>
    <w:rsid w:val="00F64D62"/>
    <w:rsid w:val="00F703AD"/>
    <w:rsid w:val="00F72CE6"/>
    <w:rsid w:val="00F928B8"/>
    <w:rsid w:val="00FB1FDE"/>
    <w:rsid w:val="00FB666F"/>
    <w:rsid w:val="00FC7595"/>
    <w:rsid w:val="00FD3673"/>
    <w:rsid w:val="00FE7FC2"/>
    <w:rsid w:val="00FF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0FA83"/>
  <w15:docId w15:val="{8C027501-0030-408E-B85C-E1BC1E7E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link w:val="Heading6Char"/>
    <w:uiPriority w:val="9"/>
    <w:qFormat/>
    <w:rsid w:val="00F03EA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36B7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868686"/>
      <w:szCs w:val="24"/>
      <w:lang w:eastAsia="en-GB"/>
    </w:rPr>
  </w:style>
  <w:style w:type="character" w:customStyle="1" w:styleId="ilad">
    <w:name w:val="il_ad"/>
    <w:basedOn w:val="DefaultParagraphFont"/>
    <w:rsid w:val="000236B7"/>
  </w:style>
  <w:style w:type="character" w:customStyle="1" w:styleId="tgc">
    <w:name w:val="_tgc"/>
    <w:basedOn w:val="DefaultParagraphFont"/>
    <w:rsid w:val="00471490"/>
  </w:style>
  <w:style w:type="character" w:styleId="CommentReference">
    <w:name w:val="annotation reference"/>
    <w:basedOn w:val="DefaultParagraphFont"/>
    <w:uiPriority w:val="99"/>
    <w:semiHidden/>
    <w:unhideWhenUsed/>
    <w:rsid w:val="00FB1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F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F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F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2C16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F03EAB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Hyperlink">
    <w:name w:val="Hyperlink"/>
    <w:basedOn w:val="DefaultParagraphFont"/>
    <w:uiPriority w:val="99"/>
    <w:unhideWhenUsed/>
    <w:rsid w:val="00F03EA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03EAB"/>
    <w:rPr>
      <w:i/>
      <w:iCs/>
    </w:rPr>
  </w:style>
  <w:style w:type="character" w:styleId="Strong">
    <w:name w:val="Strong"/>
    <w:basedOn w:val="DefaultParagraphFont"/>
    <w:uiPriority w:val="22"/>
    <w:qFormat/>
    <w:rsid w:val="00F03EA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96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31B"/>
  </w:style>
  <w:style w:type="paragraph" w:styleId="Footer">
    <w:name w:val="footer"/>
    <w:basedOn w:val="Normal"/>
    <w:link w:val="FooterChar"/>
    <w:uiPriority w:val="99"/>
    <w:unhideWhenUsed/>
    <w:rsid w:val="00096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31B"/>
  </w:style>
  <w:style w:type="character" w:customStyle="1" w:styleId="Heading2Char">
    <w:name w:val="Heading 2 Char"/>
    <w:basedOn w:val="DefaultParagraphFont"/>
    <w:link w:val="Heading2"/>
    <w:uiPriority w:val="9"/>
    <w:rsid w:val="007138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642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528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3044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co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DF6B2-8B64-4BA6-898A-565C8547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B40071FB</Template>
  <TotalTime>12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County Council</Company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Griffiths, Martin (F&amp;R)</dc:creator>
  <cp:lastModifiedBy>Lorraine Bennett</cp:lastModifiedBy>
  <cp:revision>6</cp:revision>
  <cp:lastPrinted>2018-03-06T13:16:00Z</cp:lastPrinted>
  <dcterms:created xsi:type="dcterms:W3CDTF">2018-03-06T15:29:00Z</dcterms:created>
  <dcterms:modified xsi:type="dcterms:W3CDTF">2018-03-07T10:28:00Z</dcterms:modified>
</cp:coreProperties>
</file>