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7123EBE8" w:rsidR="00C8508F" w:rsidRDefault="00C8508F" w:rsidP="00C8508F">
      <w:pPr>
        <w:rPr>
          <w:rFonts w:ascii="Arial" w:hAnsi="Arial" w:cs="Arial"/>
          <w:b/>
          <w:sz w:val="28"/>
          <w:szCs w:val="28"/>
        </w:rPr>
      </w:pPr>
      <w:bookmarkStart w:id="0" w:name="Appendix2"/>
      <w:bookmarkStart w:id="1" w:name="_GoBack"/>
      <w:bookmarkEnd w:id="1"/>
      <w:r>
        <w:rPr>
          <w:rFonts w:ascii="Arial" w:hAnsi="Arial" w:cs="Arial"/>
          <w:b/>
          <w:sz w:val="28"/>
          <w:szCs w:val="28"/>
        </w:rPr>
        <w:t xml:space="preserve">Transfer out forms – Version </w:t>
      </w:r>
      <w:r w:rsidR="00CE099C">
        <w:rPr>
          <w:rFonts w:ascii="Arial" w:hAnsi="Arial" w:cs="Arial"/>
          <w:b/>
          <w:sz w:val="28"/>
          <w:szCs w:val="28"/>
        </w:rPr>
        <w:t>4</w:t>
      </w:r>
      <w:r>
        <w:rPr>
          <w:rFonts w:ascii="Arial" w:hAnsi="Arial" w:cs="Arial"/>
          <w:b/>
          <w:sz w:val="28"/>
          <w:szCs w:val="28"/>
        </w:rPr>
        <w:t xml:space="preserve">.0 (issued </w:t>
      </w:r>
      <w:r w:rsidR="00D97D28">
        <w:rPr>
          <w:rFonts w:ascii="Arial" w:hAnsi="Arial" w:cs="Arial"/>
          <w:b/>
          <w:sz w:val="28"/>
          <w:szCs w:val="28"/>
        </w:rPr>
        <w:t>April</w:t>
      </w:r>
      <w:r w:rsidR="00CE099C">
        <w:rPr>
          <w:rFonts w:ascii="Arial" w:hAnsi="Arial" w:cs="Arial"/>
          <w:b/>
          <w:sz w:val="28"/>
          <w:szCs w:val="28"/>
        </w:rPr>
        <w:t xml:space="preserve"> 2017</w:t>
      </w:r>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4F3637B3" w14:textId="4DF9774A" w:rsidR="00C8508F" w:rsidRPr="00444467" w:rsidRDefault="00504870"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504870"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504870"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504870"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504870"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504870"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504870"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504870"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504870"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504870"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504870"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504870"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504870"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504870"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504870"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504870"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504870"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504870"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504870"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504870"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504870"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1A77F3AA" w14:textId="2D48B14F" w:rsidR="00753379" w:rsidRPr="007D5C99" w:rsidRDefault="00753379" w:rsidP="00753379">
      <w:pPr>
        <w:rPr>
          <w:rFonts w:ascii="Arial" w:hAnsi="Arial" w:cs="Arial"/>
        </w:rPr>
      </w:pPr>
      <w:r>
        <w:rPr>
          <w:rFonts w:ascii="Arial" w:hAnsi="Arial" w:cs="Arial"/>
        </w:rPr>
        <w:t>Note: For the LGPS in Northern Ireland,</w:t>
      </w:r>
      <w:r w:rsidRPr="00753379">
        <w:rPr>
          <w:rFonts w:ascii="Arial" w:hAnsi="Arial" w:cs="Arial"/>
        </w:rPr>
        <w:t xml:space="preserve"> </w:t>
      </w:r>
      <w:r>
        <w:rPr>
          <w:rFonts w:ascii="Arial" w:hAnsi="Arial" w:cs="Arial"/>
        </w:rPr>
        <w:t xml:space="preserve">on </w:t>
      </w:r>
      <w:r w:rsidRPr="007D5C99">
        <w:rPr>
          <w:rFonts w:ascii="Arial" w:hAnsi="Arial" w:cs="Arial"/>
        </w:rPr>
        <w:t xml:space="preserve">the second page of the forms at Annexes 1 to </w:t>
      </w:r>
      <w:r w:rsidR="00BD7E54">
        <w:rPr>
          <w:rFonts w:ascii="Arial" w:hAnsi="Arial" w:cs="Arial"/>
        </w:rPr>
        <w:t>10</w:t>
      </w:r>
      <w:r w:rsidRPr="007D5C99">
        <w:rPr>
          <w:rFonts w:ascii="Arial" w:hAnsi="Arial" w:cs="Arial"/>
        </w:rPr>
        <w:t xml:space="preserve">: </w:t>
      </w:r>
    </w:p>
    <w:p w14:paraId="06CB737D" w14:textId="77777777" w:rsidR="00753379" w:rsidRDefault="00753379" w:rsidP="00753379">
      <w:pPr>
        <w:rPr>
          <w:rFonts w:ascii="Arial" w:hAnsi="Arial" w:cs="Arial"/>
        </w:rPr>
      </w:pPr>
    </w:p>
    <w:p w14:paraId="461A34C3" w14:textId="77777777" w:rsidR="00753379" w:rsidRPr="007D5C99" w:rsidRDefault="00753379" w:rsidP="00753379">
      <w:pPr>
        <w:rPr>
          <w:rFonts w:ascii="Arial" w:hAnsi="Arial" w:cs="Arial"/>
        </w:rPr>
      </w:pPr>
      <w:r w:rsidRPr="007D5C99">
        <w:rPr>
          <w:rFonts w:ascii="Arial" w:hAnsi="Arial" w:cs="Arial"/>
        </w:rPr>
        <w:t xml:space="preserve">Amend: </w:t>
      </w:r>
    </w:p>
    <w:p w14:paraId="7666F913" w14:textId="77777777" w:rsidR="00DE5A2F" w:rsidRPr="007D5C99" w:rsidRDefault="00DE5A2F" w:rsidP="00DE5A2F">
      <w:pPr>
        <w:rPr>
          <w:rFonts w:ascii="Arial" w:hAnsi="Arial" w:cs="Arial"/>
        </w:rPr>
      </w:pPr>
      <w:r w:rsidRPr="007D5C99">
        <w:rPr>
          <w:rFonts w:ascii="Arial" w:hAnsi="Arial" w:cs="Arial"/>
          <w:b/>
          <w:bCs/>
        </w:rPr>
        <w:t xml:space="preserve">I have a cohabiting partner; </w:t>
      </w:r>
      <w:r>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76E3EBE" w14:textId="77777777" w:rsidR="00DE5A2F" w:rsidRDefault="00DE5A2F" w:rsidP="00753379">
      <w:pPr>
        <w:rPr>
          <w:rFonts w:ascii="Arial" w:hAnsi="Arial" w:cs="Arial"/>
          <w:b/>
          <w:bCs/>
        </w:rPr>
      </w:pPr>
    </w:p>
    <w:p w14:paraId="0B69EE25" w14:textId="77777777" w:rsidR="00DE5A2F" w:rsidRPr="00DE5A2F" w:rsidRDefault="00DE5A2F" w:rsidP="00753379">
      <w:pPr>
        <w:rPr>
          <w:rFonts w:ascii="Arial" w:hAnsi="Arial" w:cs="Arial"/>
          <w:bCs/>
        </w:rPr>
      </w:pPr>
      <w:r w:rsidRPr="00DE5A2F">
        <w:rPr>
          <w:rFonts w:ascii="Arial" w:hAnsi="Arial" w:cs="Arial"/>
          <w:bCs/>
        </w:rPr>
        <w:t>to</w:t>
      </w:r>
    </w:p>
    <w:p w14:paraId="79E1C33A" w14:textId="77777777" w:rsidR="00DE5A2F" w:rsidRDefault="00DE5A2F" w:rsidP="00753379">
      <w:pPr>
        <w:rPr>
          <w:rFonts w:ascii="Arial" w:hAnsi="Arial" w:cs="Arial"/>
          <w:b/>
          <w:bCs/>
        </w:rPr>
      </w:pPr>
      <w:r>
        <w:rPr>
          <w:rFonts w:ascii="Arial" w:hAnsi="Arial" w:cs="Arial"/>
          <w:b/>
          <w:bCs/>
        </w:rPr>
        <w:t xml:space="preserve"> </w:t>
      </w:r>
    </w:p>
    <w:p w14:paraId="650B7457" w14:textId="77777777" w:rsidR="00753379" w:rsidRPr="007D5C99" w:rsidRDefault="00753379" w:rsidP="00753379">
      <w:pPr>
        <w:rPr>
          <w:rFonts w:ascii="Arial" w:hAnsi="Arial" w:cs="Arial"/>
        </w:rPr>
      </w:pPr>
      <w:r w:rsidRPr="007D5C99">
        <w:rPr>
          <w:rFonts w:ascii="Arial" w:hAnsi="Arial" w:cs="Arial"/>
          <w:b/>
          <w:bCs/>
        </w:rPr>
        <w:t xml:space="preserve">I have nominated a cohabiting partner to be entitled to a benefit under the LGPS; </w:t>
      </w:r>
      <w:r>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037B1995" w14:textId="77777777" w:rsidR="00753379" w:rsidRDefault="00753379" w:rsidP="00753379">
      <w:pPr>
        <w:rPr>
          <w:rFonts w:ascii="Arial" w:hAnsi="Arial" w:cs="Arial"/>
        </w:rPr>
      </w:pPr>
    </w:p>
    <w:p w14:paraId="249112CB" w14:textId="77777777" w:rsidR="00753379" w:rsidRDefault="00753379" w:rsidP="00753379">
      <w:pPr>
        <w:rPr>
          <w:rFonts w:ascii="Arial" w:hAnsi="Arial" w:cs="Arial"/>
        </w:rPr>
      </w:pPr>
      <w:r w:rsidRPr="007D5C99">
        <w:rPr>
          <w:rFonts w:ascii="Arial" w:hAnsi="Arial" w:cs="Arial"/>
        </w:rPr>
        <w:t xml:space="preserve">and amend the second note from: </w:t>
      </w:r>
    </w:p>
    <w:p w14:paraId="6C8AA8EB" w14:textId="77777777" w:rsidR="00753379" w:rsidRPr="007D5C99" w:rsidRDefault="00753379" w:rsidP="00753379">
      <w:pPr>
        <w:rPr>
          <w:rFonts w:ascii="Arial" w:hAnsi="Arial" w:cs="Arial"/>
        </w:rPr>
      </w:pPr>
    </w:p>
    <w:p w14:paraId="1E7F41E6" w14:textId="77777777" w:rsidR="00753379" w:rsidRDefault="00753379" w:rsidP="00753379">
      <w:pPr>
        <w:rPr>
          <w:rFonts w:ascii="Arial" w:hAnsi="Arial" w:cs="Arial"/>
          <w:b/>
          <w:bCs/>
          <w:color w:val="FF0000"/>
        </w:rPr>
      </w:pPr>
      <w:r w:rsidRPr="007D5C99">
        <w:rPr>
          <w:rFonts w:ascii="Arial" w:hAnsi="Arial" w:cs="Arial"/>
        </w:rPr>
        <w:t xml:space="preserve">2. If you are cohabiting with a partner please attach the following so we can verify that the cohabitation conditions for entitlement to a survivor’s pension have been met </w:t>
      </w:r>
      <w:r w:rsidRPr="007D5C99">
        <w:rPr>
          <w:rFonts w:ascii="Arial" w:hAnsi="Arial" w:cs="Arial"/>
          <w:b/>
          <w:bCs/>
          <w:color w:val="FF0000"/>
        </w:rPr>
        <w:t>[Administering authority to enter information required by the administering authority to verify that the cohabitation conditions have been met for 2 years as at the relevant date]</w:t>
      </w:r>
    </w:p>
    <w:p w14:paraId="130FD838" w14:textId="77777777" w:rsidR="00753379" w:rsidRDefault="00753379" w:rsidP="00753379">
      <w:pPr>
        <w:rPr>
          <w:rFonts w:ascii="Arial" w:hAnsi="Arial" w:cs="Arial"/>
          <w:b/>
          <w:bCs/>
          <w:color w:val="FF0000"/>
        </w:rPr>
      </w:pPr>
    </w:p>
    <w:p w14:paraId="61E690A4" w14:textId="77777777" w:rsidR="00DE5A2F" w:rsidRDefault="00DE5A2F" w:rsidP="00444467">
      <w:pPr>
        <w:rPr>
          <w:rFonts w:ascii="Arial" w:hAnsi="Arial" w:cs="Arial"/>
        </w:rPr>
      </w:pPr>
      <w:r>
        <w:rPr>
          <w:rFonts w:ascii="Arial" w:hAnsi="Arial" w:cs="Arial"/>
        </w:rPr>
        <w:t>to</w:t>
      </w:r>
    </w:p>
    <w:p w14:paraId="6547DB89" w14:textId="77777777" w:rsidR="00DE5A2F" w:rsidRDefault="00DE5A2F" w:rsidP="00444467">
      <w:pPr>
        <w:rPr>
          <w:rFonts w:ascii="Arial" w:hAnsi="Arial" w:cs="Arial"/>
        </w:rPr>
      </w:pPr>
    </w:p>
    <w:p w14:paraId="10BE0F8F" w14:textId="77777777" w:rsidR="00DE5A2F" w:rsidRPr="007D5C99" w:rsidRDefault="00DE5A2F" w:rsidP="00DE5A2F">
      <w:pPr>
        <w:rPr>
          <w:rFonts w:ascii="Arial" w:hAnsi="Arial" w:cs="Arial"/>
          <w:color w:val="FF0000"/>
        </w:rPr>
      </w:pPr>
      <w:r w:rsidRPr="007D5C99">
        <w:rPr>
          <w:rFonts w:ascii="Arial" w:hAnsi="Arial" w:cs="Arial"/>
        </w:rPr>
        <w:t xml:space="preserve">2. If you have nominated a cohabiting partner to be covered by the LGPS please attach </w:t>
      </w:r>
      <w:r w:rsidRPr="007D5C99">
        <w:rPr>
          <w:rFonts w:ascii="Arial" w:hAnsi="Arial" w:cs="Arial"/>
          <w:b/>
          <w:bCs/>
          <w:color w:val="FF0000"/>
        </w:rPr>
        <w:t xml:space="preserve">[Administering authority to enter information required by the administering authority to verify that the cohabitation conditions have been met for 2 years as at the relevant date] </w:t>
      </w:r>
    </w:p>
    <w:p w14:paraId="66678CEE" w14:textId="77777777" w:rsidR="00DE5A2F" w:rsidRDefault="00DE5A2F" w:rsidP="00DE5A2F">
      <w:pPr>
        <w:rPr>
          <w:rFonts w:ascii="Arial" w:hAnsi="Arial" w:cs="Arial"/>
        </w:rPr>
      </w:pPr>
    </w:p>
    <w:p w14:paraId="2D967834" w14:textId="77777777" w:rsidR="00753379" w:rsidRDefault="00753379" w:rsidP="00444467">
      <w:pPr>
        <w:rPr>
          <w:rFonts w:ascii="Arial" w:hAnsi="Arial" w:cs="Arial"/>
        </w:rPr>
      </w:pPr>
      <w:r>
        <w:rPr>
          <w:rFonts w:ascii="Arial" w:hAnsi="Arial" w:cs="Arial"/>
        </w:rPr>
        <w:t xml:space="preserve"> </w:t>
      </w:r>
    </w:p>
    <w:p w14:paraId="008E3265" w14:textId="77777777" w:rsidR="00444467" w:rsidRDefault="00444467" w:rsidP="00444467">
      <w:pPr>
        <w:rPr>
          <w:rFonts w:ascii="Arial" w:hAnsi="Arial" w:cs="Arial"/>
        </w:rPr>
      </w:pPr>
    </w:p>
    <w:p w14:paraId="6A2FF573" w14:textId="77777777" w:rsidR="00444467" w:rsidRDefault="00444467" w:rsidP="00444467">
      <w:pPr>
        <w:rPr>
          <w:rFonts w:ascii="Arial" w:hAnsi="Arial" w:cs="Arial"/>
        </w:rPr>
      </w:pPr>
    </w:p>
    <w:p w14:paraId="4CE835CA" w14:textId="77777777" w:rsidR="002E3CED" w:rsidRDefault="002E3CED">
      <w:pPr>
        <w:rPr>
          <w:rFonts w:ascii="Arial" w:hAnsi="Arial" w:cs="Arial"/>
        </w:rPr>
      </w:pPr>
      <w:r>
        <w:rPr>
          <w:rFonts w:ascii="Arial" w:hAnsi="Arial" w:cs="Arial"/>
        </w:rPr>
        <w:br w:type="page"/>
      </w:r>
    </w:p>
    <w:p w14:paraId="68FC1582" w14:textId="77777777" w:rsidR="00C8508F" w:rsidRPr="00914165" w:rsidRDefault="00C8508F" w:rsidP="00C8508F">
      <w:pPr>
        <w:jc w:val="center"/>
        <w:rPr>
          <w:rFonts w:ascii="Arial" w:hAnsi="Arial" w:cs="Arial"/>
          <w:b/>
          <w:sz w:val="32"/>
        </w:rPr>
      </w:pPr>
      <w:bookmarkStart w:id="2" w:name="Annex1"/>
      <w:r>
        <w:rPr>
          <w:rFonts w:ascii="Arial" w:hAnsi="Arial" w:cs="Arial"/>
          <w:b/>
          <w:sz w:val="32"/>
        </w:rPr>
        <w:lastRenderedPageBreak/>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2BDF6F49"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 Once completed, the form should be given to the scheme member who, if they wish to proceed with the transfer</w:t>
      </w:r>
      <w:r w:rsidRPr="0066047F">
        <w:rPr>
          <w:rStyle w:val="FootnoteReference"/>
          <w:rFonts w:ascii="Arial" w:hAnsi="Arial" w:cs="Arial"/>
          <w:sz w:val="23"/>
          <w:szCs w:val="23"/>
        </w:rPr>
        <w:footnoteReference w:id="1"/>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2EDC4F46"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9"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2"/>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3"/>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lastRenderedPageBreak/>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77777777" w:rsidR="004D5ADC" w:rsidRDefault="004D5ADC" w:rsidP="001247F9">
      <w:pPr>
        <w:tabs>
          <w:tab w:val="left" w:pos="720"/>
          <w:tab w:val="left" w:pos="6379"/>
        </w:tabs>
        <w:ind w:right="935"/>
        <w:rPr>
          <w:rFonts w:ascii="Arial" w:hAnsi="Arial" w:cs="Arial"/>
          <w:b/>
          <w:szCs w:val="20"/>
          <w:lang w:eastAsia="en-US"/>
        </w:rPr>
      </w:pPr>
    </w:p>
    <w:p w14:paraId="729CF9EF" w14:textId="77777777" w:rsidR="004D5ADC" w:rsidRDefault="004D5ADC" w:rsidP="001247F9">
      <w:pPr>
        <w:tabs>
          <w:tab w:val="left" w:pos="720"/>
          <w:tab w:val="left" w:pos="6379"/>
        </w:tabs>
        <w:ind w:right="935"/>
        <w:rPr>
          <w:rFonts w:ascii="Arial" w:hAnsi="Arial" w:cs="Arial"/>
          <w:b/>
          <w:szCs w:val="20"/>
          <w:lang w:eastAsia="en-US"/>
        </w:rPr>
      </w:pPr>
    </w:p>
    <w:p w14:paraId="0B2D3E76" w14:textId="77777777" w:rsidR="004D5ADC" w:rsidRDefault="004D5ADC" w:rsidP="001247F9">
      <w:pPr>
        <w:tabs>
          <w:tab w:val="left" w:pos="720"/>
          <w:tab w:val="left" w:pos="6379"/>
        </w:tabs>
        <w:ind w:right="935"/>
        <w:rPr>
          <w:rFonts w:ascii="Arial" w:hAnsi="Arial" w:cs="Arial"/>
          <w:b/>
          <w:szCs w:val="20"/>
          <w:lang w:eastAsia="en-US"/>
        </w:rPr>
      </w:pPr>
    </w:p>
    <w:p w14:paraId="61C1F96D" w14:textId="77777777" w:rsidR="004D5ADC" w:rsidRDefault="004D5ADC" w:rsidP="001247F9">
      <w:pPr>
        <w:tabs>
          <w:tab w:val="left" w:pos="720"/>
          <w:tab w:val="left" w:pos="6379"/>
        </w:tabs>
        <w:ind w:right="935"/>
        <w:rPr>
          <w:rFonts w:ascii="Arial" w:hAnsi="Arial" w:cs="Arial"/>
          <w:b/>
          <w:szCs w:val="20"/>
          <w:lang w:eastAsia="en-US"/>
        </w:rPr>
      </w:pPr>
    </w:p>
    <w:p w14:paraId="698AAC27" w14:textId="77777777" w:rsidR="004D5ADC" w:rsidRDefault="004D5ADC" w:rsidP="001247F9">
      <w:pPr>
        <w:tabs>
          <w:tab w:val="left" w:pos="720"/>
          <w:tab w:val="left" w:pos="6379"/>
        </w:tabs>
        <w:ind w:right="935"/>
        <w:rPr>
          <w:rFonts w:ascii="Arial" w:hAnsi="Arial" w:cs="Arial"/>
          <w:b/>
          <w:szCs w:val="20"/>
          <w:lang w:eastAsia="en-US"/>
        </w:rPr>
      </w:pPr>
    </w:p>
    <w:p w14:paraId="07FB410B" w14:textId="77777777" w:rsidR="004D5ADC" w:rsidRDefault="004D5ADC" w:rsidP="001247F9">
      <w:pPr>
        <w:tabs>
          <w:tab w:val="left" w:pos="720"/>
          <w:tab w:val="left" w:pos="6379"/>
        </w:tabs>
        <w:ind w:right="935"/>
        <w:rPr>
          <w:rFonts w:ascii="Arial" w:hAnsi="Arial" w:cs="Arial"/>
          <w:b/>
          <w:szCs w:val="20"/>
          <w:lang w:eastAsia="en-US"/>
        </w:rPr>
      </w:pPr>
    </w:p>
    <w:p w14:paraId="4CFAF38D" w14:textId="77777777" w:rsidR="004D5ADC" w:rsidRDefault="004D5ADC" w:rsidP="001247F9">
      <w:pPr>
        <w:tabs>
          <w:tab w:val="left" w:pos="720"/>
          <w:tab w:val="left" w:pos="6379"/>
        </w:tabs>
        <w:ind w:right="935"/>
        <w:rPr>
          <w:rFonts w:ascii="Arial" w:hAnsi="Arial" w:cs="Arial"/>
          <w:b/>
          <w:szCs w:val="20"/>
          <w:lang w:eastAsia="en-US"/>
        </w:rPr>
      </w:pPr>
    </w:p>
    <w:p w14:paraId="525E36AC" w14:textId="77777777" w:rsidR="004D5ADC" w:rsidRDefault="004D5ADC" w:rsidP="001247F9">
      <w:pPr>
        <w:tabs>
          <w:tab w:val="left" w:pos="720"/>
          <w:tab w:val="left" w:pos="6379"/>
        </w:tabs>
        <w:ind w:right="935"/>
        <w:rPr>
          <w:rFonts w:ascii="Arial" w:hAnsi="Arial" w:cs="Arial"/>
          <w:b/>
          <w:szCs w:val="20"/>
          <w:lang w:eastAsia="en-US"/>
        </w:rPr>
      </w:pPr>
    </w:p>
    <w:p w14:paraId="03644525" w14:textId="77777777" w:rsidR="004D5ADC" w:rsidRDefault="004D5ADC" w:rsidP="001247F9">
      <w:pPr>
        <w:tabs>
          <w:tab w:val="left" w:pos="720"/>
          <w:tab w:val="left" w:pos="6379"/>
        </w:tabs>
        <w:ind w:right="935"/>
        <w:rPr>
          <w:rFonts w:ascii="Arial" w:hAnsi="Arial" w:cs="Arial"/>
          <w:b/>
          <w:szCs w:val="20"/>
          <w:lang w:eastAsia="en-US"/>
        </w:rPr>
      </w:pPr>
    </w:p>
    <w:p w14:paraId="38BD5C0E" w14:textId="77777777" w:rsidR="004D5ADC" w:rsidRDefault="004D5ADC" w:rsidP="001247F9">
      <w:pPr>
        <w:tabs>
          <w:tab w:val="left" w:pos="720"/>
          <w:tab w:val="left" w:pos="6379"/>
        </w:tabs>
        <w:ind w:right="935"/>
        <w:rPr>
          <w:rFonts w:ascii="Arial" w:hAnsi="Arial" w:cs="Arial"/>
          <w:b/>
          <w:szCs w:val="20"/>
          <w:lang w:eastAsia="en-US"/>
        </w:rPr>
      </w:pPr>
    </w:p>
    <w:p w14:paraId="53816717" w14:textId="77777777" w:rsidR="004D5ADC" w:rsidRDefault="004D5ADC" w:rsidP="001247F9">
      <w:pPr>
        <w:tabs>
          <w:tab w:val="left" w:pos="720"/>
          <w:tab w:val="left" w:pos="6379"/>
        </w:tabs>
        <w:ind w:right="935"/>
        <w:rPr>
          <w:rFonts w:ascii="Arial" w:hAnsi="Arial" w:cs="Arial"/>
          <w:b/>
          <w:szCs w:val="20"/>
          <w:lang w:eastAsia="en-US"/>
        </w:rPr>
      </w:pPr>
    </w:p>
    <w:p w14:paraId="265CCDAD" w14:textId="77777777" w:rsidR="004D5ADC" w:rsidRDefault="004D5ADC" w:rsidP="001247F9">
      <w:pPr>
        <w:tabs>
          <w:tab w:val="left" w:pos="720"/>
          <w:tab w:val="left" w:pos="6379"/>
        </w:tabs>
        <w:ind w:right="935"/>
        <w:rPr>
          <w:rFonts w:ascii="Arial" w:hAnsi="Arial" w:cs="Arial"/>
          <w:b/>
          <w:szCs w:val="20"/>
          <w:lang w:eastAsia="en-US"/>
        </w:rPr>
      </w:pPr>
    </w:p>
    <w:p w14:paraId="514B240A" w14:textId="77777777" w:rsidR="004D5ADC" w:rsidRDefault="004D5ADC" w:rsidP="001247F9">
      <w:pPr>
        <w:tabs>
          <w:tab w:val="left" w:pos="720"/>
          <w:tab w:val="left" w:pos="6379"/>
        </w:tabs>
        <w:ind w:right="935"/>
        <w:rPr>
          <w:rFonts w:ascii="Arial" w:hAnsi="Arial" w:cs="Arial"/>
          <w:b/>
          <w:szCs w:val="20"/>
          <w:lang w:eastAsia="en-US"/>
        </w:rPr>
      </w:pPr>
    </w:p>
    <w:p w14:paraId="4AB26455" w14:textId="77777777" w:rsidR="004D5ADC" w:rsidRDefault="004D5ADC" w:rsidP="001247F9">
      <w:pPr>
        <w:tabs>
          <w:tab w:val="left" w:pos="720"/>
          <w:tab w:val="left" w:pos="6379"/>
        </w:tabs>
        <w:ind w:right="935"/>
        <w:rPr>
          <w:rFonts w:ascii="Arial" w:hAnsi="Arial" w:cs="Arial"/>
          <w:b/>
          <w:szCs w:val="20"/>
          <w:lang w:eastAsia="en-US"/>
        </w:rPr>
      </w:pPr>
    </w:p>
    <w:p w14:paraId="38BFDC68" w14:textId="77777777" w:rsidR="004D5ADC" w:rsidRDefault="004D5ADC" w:rsidP="001247F9">
      <w:pPr>
        <w:tabs>
          <w:tab w:val="left" w:pos="720"/>
          <w:tab w:val="left" w:pos="6379"/>
        </w:tabs>
        <w:ind w:right="935"/>
        <w:rPr>
          <w:rFonts w:ascii="Arial" w:hAnsi="Arial" w:cs="Arial"/>
          <w:b/>
          <w:szCs w:val="20"/>
          <w:lang w:eastAsia="en-US"/>
        </w:rPr>
      </w:pPr>
    </w:p>
    <w:p w14:paraId="33775F38" w14:textId="77777777" w:rsidR="004D5ADC" w:rsidRDefault="004D5ADC" w:rsidP="001247F9">
      <w:pPr>
        <w:tabs>
          <w:tab w:val="left" w:pos="720"/>
          <w:tab w:val="left" w:pos="6379"/>
        </w:tabs>
        <w:ind w:right="935"/>
        <w:rPr>
          <w:rFonts w:ascii="Arial" w:hAnsi="Arial" w:cs="Arial"/>
          <w:b/>
          <w:szCs w:val="20"/>
          <w:lang w:eastAsia="en-US"/>
        </w:rPr>
      </w:pPr>
    </w:p>
    <w:p w14:paraId="058CAE3B" w14:textId="77777777" w:rsidR="004D5ADC" w:rsidRDefault="004D5ADC" w:rsidP="001247F9">
      <w:pPr>
        <w:tabs>
          <w:tab w:val="left" w:pos="720"/>
          <w:tab w:val="left" w:pos="6379"/>
        </w:tabs>
        <w:ind w:right="935"/>
        <w:rPr>
          <w:rFonts w:ascii="Arial" w:hAnsi="Arial" w:cs="Arial"/>
          <w:b/>
          <w:szCs w:val="20"/>
          <w:lang w:eastAsia="en-US"/>
        </w:rPr>
      </w:pPr>
    </w:p>
    <w:p w14:paraId="0104BA78" w14:textId="77777777" w:rsidR="004D5ADC" w:rsidRDefault="004D5ADC" w:rsidP="001247F9">
      <w:pPr>
        <w:tabs>
          <w:tab w:val="left" w:pos="720"/>
          <w:tab w:val="left" w:pos="6379"/>
        </w:tabs>
        <w:ind w:right="935"/>
        <w:rPr>
          <w:rFonts w:ascii="Arial" w:hAnsi="Arial" w:cs="Arial"/>
          <w:b/>
          <w:szCs w:val="20"/>
          <w:lang w:eastAsia="en-US"/>
        </w:rPr>
      </w:pPr>
    </w:p>
    <w:p w14:paraId="2D724771" w14:textId="77777777" w:rsidR="004D5ADC" w:rsidRDefault="004D5ADC" w:rsidP="001247F9">
      <w:pPr>
        <w:tabs>
          <w:tab w:val="left" w:pos="720"/>
          <w:tab w:val="left" w:pos="6379"/>
        </w:tabs>
        <w:ind w:right="935"/>
        <w:rPr>
          <w:rFonts w:ascii="Arial" w:hAnsi="Arial" w:cs="Arial"/>
          <w:b/>
          <w:szCs w:val="20"/>
          <w:lang w:eastAsia="en-US"/>
        </w:rPr>
      </w:pPr>
    </w:p>
    <w:p w14:paraId="142B7639" w14:textId="77777777" w:rsidR="004D5ADC" w:rsidRDefault="004D5ADC" w:rsidP="001247F9">
      <w:pPr>
        <w:tabs>
          <w:tab w:val="left" w:pos="720"/>
          <w:tab w:val="left" w:pos="6379"/>
        </w:tabs>
        <w:ind w:right="935"/>
        <w:rPr>
          <w:rFonts w:ascii="Arial" w:hAnsi="Arial" w:cs="Arial"/>
          <w:b/>
          <w:szCs w:val="20"/>
          <w:lang w:eastAsia="en-US"/>
        </w:rPr>
      </w:pPr>
    </w:p>
    <w:p w14:paraId="62632236" w14:textId="77777777" w:rsidR="004D5ADC" w:rsidRDefault="004D5ADC" w:rsidP="001247F9">
      <w:pPr>
        <w:tabs>
          <w:tab w:val="left" w:pos="720"/>
          <w:tab w:val="left" w:pos="6379"/>
        </w:tabs>
        <w:ind w:right="935"/>
        <w:rPr>
          <w:rFonts w:ascii="Arial" w:hAnsi="Arial" w:cs="Arial"/>
          <w:b/>
          <w:szCs w:val="20"/>
          <w:lang w:eastAsia="en-US"/>
        </w:rPr>
      </w:pPr>
    </w:p>
    <w:p w14:paraId="10246E57" w14:textId="77777777" w:rsidR="004D5ADC" w:rsidRDefault="004D5ADC" w:rsidP="001247F9">
      <w:pPr>
        <w:tabs>
          <w:tab w:val="left" w:pos="720"/>
          <w:tab w:val="left" w:pos="6379"/>
        </w:tabs>
        <w:ind w:right="935"/>
        <w:rPr>
          <w:rFonts w:ascii="Arial" w:hAnsi="Arial" w:cs="Arial"/>
          <w:b/>
          <w:szCs w:val="20"/>
          <w:lang w:eastAsia="en-US"/>
        </w:rPr>
      </w:pPr>
    </w:p>
    <w:p w14:paraId="60A9AD03" w14:textId="77777777" w:rsidR="004D5ADC" w:rsidRDefault="004D5ADC" w:rsidP="001247F9">
      <w:pPr>
        <w:tabs>
          <w:tab w:val="left" w:pos="720"/>
          <w:tab w:val="left" w:pos="6379"/>
        </w:tabs>
        <w:ind w:right="935"/>
        <w:rPr>
          <w:rFonts w:ascii="Arial" w:hAnsi="Arial" w:cs="Arial"/>
          <w:b/>
          <w:szCs w:val="20"/>
          <w:lang w:eastAsia="en-US"/>
        </w:rPr>
      </w:pPr>
    </w:p>
    <w:p w14:paraId="685F28C6" w14:textId="77777777" w:rsidR="004D5ADC" w:rsidRDefault="004D5ADC" w:rsidP="001247F9">
      <w:pPr>
        <w:tabs>
          <w:tab w:val="left" w:pos="720"/>
          <w:tab w:val="left" w:pos="6379"/>
        </w:tabs>
        <w:ind w:right="935"/>
        <w:rPr>
          <w:rFonts w:ascii="Arial" w:hAnsi="Arial" w:cs="Arial"/>
          <w:b/>
          <w:szCs w:val="20"/>
          <w:lang w:eastAsia="en-US"/>
        </w:rPr>
      </w:pPr>
    </w:p>
    <w:p w14:paraId="25AC2838" w14:textId="77777777" w:rsidR="004D5ADC" w:rsidRDefault="004D5ADC" w:rsidP="001247F9">
      <w:pPr>
        <w:tabs>
          <w:tab w:val="left" w:pos="720"/>
          <w:tab w:val="left" w:pos="6379"/>
        </w:tabs>
        <w:ind w:right="935"/>
        <w:rPr>
          <w:rFonts w:ascii="Arial" w:hAnsi="Arial" w:cs="Arial"/>
          <w:b/>
          <w:szCs w:val="20"/>
          <w:lang w:eastAsia="en-US"/>
        </w:rPr>
      </w:pPr>
    </w:p>
    <w:p w14:paraId="588FC296" w14:textId="77777777" w:rsidR="004D5ADC" w:rsidRDefault="004D5ADC" w:rsidP="001247F9">
      <w:pPr>
        <w:tabs>
          <w:tab w:val="left" w:pos="720"/>
          <w:tab w:val="left" w:pos="6379"/>
        </w:tabs>
        <w:ind w:right="935"/>
        <w:rPr>
          <w:rFonts w:ascii="Arial" w:hAnsi="Arial" w:cs="Arial"/>
          <w:b/>
          <w:szCs w:val="20"/>
          <w:lang w:eastAsia="en-US"/>
        </w:rPr>
      </w:pPr>
    </w:p>
    <w:p w14:paraId="1E28D0F5" w14:textId="77777777" w:rsidR="004D5ADC" w:rsidRDefault="004D5ADC" w:rsidP="001247F9">
      <w:pPr>
        <w:tabs>
          <w:tab w:val="left" w:pos="720"/>
          <w:tab w:val="left" w:pos="6379"/>
        </w:tabs>
        <w:ind w:right="935"/>
        <w:rPr>
          <w:rFonts w:ascii="Arial" w:hAnsi="Arial" w:cs="Arial"/>
          <w:b/>
          <w:szCs w:val="20"/>
          <w:lang w:eastAsia="en-US"/>
        </w:rPr>
      </w:pPr>
    </w:p>
    <w:p w14:paraId="1EE50007" w14:textId="77777777" w:rsidR="004D5ADC" w:rsidRDefault="004D5ADC" w:rsidP="001247F9">
      <w:pPr>
        <w:tabs>
          <w:tab w:val="left" w:pos="720"/>
          <w:tab w:val="left" w:pos="6379"/>
        </w:tabs>
        <w:ind w:right="935"/>
        <w:rPr>
          <w:rFonts w:ascii="Arial" w:hAnsi="Arial" w:cs="Arial"/>
          <w:b/>
          <w:szCs w:val="20"/>
          <w:lang w:eastAsia="en-US"/>
        </w:rPr>
      </w:pPr>
    </w:p>
    <w:p w14:paraId="523EC8C9" w14:textId="77777777" w:rsidR="004D5ADC" w:rsidRDefault="004D5ADC" w:rsidP="001247F9">
      <w:pPr>
        <w:tabs>
          <w:tab w:val="left" w:pos="720"/>
          <w:tab w:val="left" w:pos="6379"/>
        </w:tabs>
        <w:ind w:right="935"/>
        <w:rPr>
          <w:rFonts w:ascii="Arial" w:hAnsi="Arial" w:cs="Arial"/>
          <w:b/>
          <w:szCs w:val="20"/>
          <w:lang w:eastAsia="en-US"/>
        </w:rPr>
      </w:pPr>
    </w:p>
    <w:p w14:paraId="4DA9A25B" w14:textId="77777777" w:rsidR="004D5ADC" w:rsidRDefault="004D5ADC" w:rsidP="001247F9">
      <w:pPr>
        <w:tabs>
          <w:tab w:val="left" w:pos="720"/>
          <w:tab w:val="left" w:pos="6379"/>
        </w:tabs>
        <w:ind w:right="935"/>
        <w:rPr>
          <w:rFonts w:ascii="Arial" w:hAnsi="Arial" w:cs="Arial"/>
          <w:b/>
          <w:szCs w:val="20"/>
          <w:lang w:eastAsia="en-US"/>
        </w:rPr>
      </w:pPr>
    </w:p>
    <w:p w14:paraId="7FC66701" w14:textId="34EF189D" w:rsidR="004D5ADC" w:rsidRDefault="004D5ADC" w:rsidP="001247F9">
      <w:pPr>
        <w:tabs>
          <w:tab w:val="left" w:pos="720"/>
          <w:tab w:val="left" w:pos="6379"/>
        </w:tabs>
        <w:ind w:right="935"/>
        <w:rPr>
          <w:rFonts w:ascii="Arial" w:hAnsi="Arial" w:cs="Arial"/>
          <w:b/>
          <w:szCs w:val="20"/>
          <w:lang w:eastAsia="en-US"/>
        </w:rPr>
      </w:pPr>
    </w:p>
    <w:p w14:paraId="796A8B6B"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2"/>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6607D368" w14:textId="77777777" w:rsidR="001247F9" w:rsidRPr="00444467" w:rsidRDefault="001247F9" w:rsidP="001247F9">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55462B13" w14:textId="77777777"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733ECDB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02DFCA23"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A3F647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equivalent transfer value (CETV)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organi</w:t>
            </w:r>
            <w:r w:rsidR="00404207">
              <w:rPr>
                <w:rFonts w:ascii="Arial" w:hAnsi="Arial" w:cs="Arial"/>
                <w:sz w:val="20"/>
                <w:szCs w:val="20"/>
                <w:lang w:val="en-US" w:eastAsia="en-US"/>
              </w:rPr>
              <w:t>s</w:t>
            </w:r>
            <w:r w:rsidR="009832D1">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77777777"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518C96BC"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39BD83F3"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lastRenderedPageBreak/>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8FB6BF7"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77777777"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7777777"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77777777"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470D5A3D"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7EC554A3"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689755E5"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7FB2395" w14:textId="77777777" w:rsidR="001247F9" w:rsidRPr="00444467" w:rsidRDefault="001247F9" w:rsidP="001247F9">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797F0DE0" w14:textId="77777777" w:rsidR="00346100" w:rsidRDefault="00346100" w:rsidP="00346100">
            <w:pPr>
              <w:tabs>
                <w:tab w:val="num" w:pos="108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Please also delete one of the following statements:</w:t>
            </w:r>
          </w:p>
          <w:p w14:paraId="1A444303"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The member will be able to access benefits flexibly from this QROPS before age 55</w:t>
            </w:r>
          </w:p>
          <w:p w14:paraId="47CB8EA6" w14:textId="77777777" w:rsidR="00346100" w:rsidRDefault="00346100" w:rsidP="00346100">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672C57DC"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lastRenderedPageBreak/>
              <w:t>The member will be able to access benefits flexibly from this QROPS on and after age 55</w:t>
            </w:r>
          </w:p>
          <w:p w14:paraId="2B337FCB" w14:textId="77777777" w:rsidR="00346100" w:rsidRDefault="00346100" w:rsidP="00346100">
            <w:pPr>
              <w:tabs>
                <w:tab w:val="num" w:pos="108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1BA65A9"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not be able to access benefits flexibly from this QROPS </w:t>
            </w:r>
          </w:p>
          <w:p w14:paraId="16DAF936" w14:textId="77777777" w:rsidR="00346100" w:rsidRDefault="00346100" w:rsidP="00346100">
            <w:pPr>
              <w:rPr>
                <w:rFonts w:ascii="Arial" w:hAnsi="Arial" w:cs="Arial"/>
                <w:lang w:val="en-US" w:eastAsia="en-US"/>
              </w:rPr>
            </w:pPr>
          </w:p>
          <w:p w14:paraId="33206D34" w14:textId="4BB611EB" w:rsidR="00346100" w:rsidRPr="00444467" w:rsidRDefault="00346100" w:rsidP="00757BFF">
            <w:pPr>
              <w:rPr>
                <w:rFonts w:ascii="Arial" w:hAnsi="Arial" w:cs="Arial"/>
                <w:sz w:val="20"/>
                <w:szCs w:val="20"/>
                <w:lang w:val="en-US" w:eastAsia="en-US"/>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r>
              <w:rPr>
                <w:rFonts w:ascii="Arial" w:hAnsi="Arial" w:cs="Arial"/>
                <w:sz w:val="20"/>
                <w:szCs w:val="20"/>
                <w:lang w:val="en"/>
              </w:rPr>
              <w:t>”</w:t>
            </w:r>
            <w:r w:rsidRPr="00CF0AA8">
              <w:rPr>
                <w:rFonts w:ascii="Arial" w:hAnsi="Arial" w:cs="Arial"/>
                <w:sz w:val="20"/>
                <w:szCs w:val="20"/>
                <w:lang w:val="en"/>
              </w:rPr>
              <w:t>.</w:t>
            </w: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3" w:name="Annex2"/>
      <w:r w:rsidRPr="00444467">
        <w:rPr>
          <w:rFonts w:ascii="Arial" w:hAnsi="Arial" w:cs="Arial"/>
          <w:b/>
          <w:lang w:val="en-US" w:eastAsia="en-US"/>
        </w:rPr>
        <w:lastRenderedPageBreak/>
        <w:t>Annex 2</w:t>
      </w:r>
      <w:bookmarkEnd w:id="3"/>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4AA301A"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5E9D0AF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2BB60A35"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7777777"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77777777"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0D923E34"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5BE6BCC9"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7777777"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DCFDFB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59D02C25"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9737A4">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9737A4">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9737A4">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9737A4">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9737A4">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77777777" w:rsidR="001247F9" w:rsidRPr="00444467" w:rsidRDefault="001247F9" w:rsidP="009737A4">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A37E8B" w14:textId="77777777" w:rsidR="001247F9" w:rsidRPr="00444467" w:rsidRDefault="001247F9" w:rsidP="009737A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06AE7A4" w14:textId="6A41A05E" w:rsidR="001247F9" w:rsidRPr="00455DF1" w:rsidRDefault="009246BE" w:rsidP="00455DF1">
            <w:pPr>
              <w:pStyle w:val="ListParagraph"/>
              <w:numPr>
                <w:ilvl w:val="0"/>
                <w:numId w:val="24"/>
              </w:numPr>
              <w:rPr>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transfer value 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38F73AF3" w14:textId="77777777" w:rsidR="00B07E3C" w:rsidRDefault="00B07E3C" w:rsidP="001247F9">
      <w:pPr>
        <w:spacing w:after="120" w:line="480" w:lineRule="auto"/>
        <w:rPr>
          <w:rFonts w:ascii="Frutiger 45 Light" w:hAnsi="Frutiger 45 Light"/>
          <w:sz w:val="22"/>
          <w:szCs w:val="20"/>
          <w:u w:val="single"/>
          <w:lang w:eastAsia="en-US"/>
        </w:rPr>
      </w:pPr>
    </w:p>
    <w:p w14:paraId="194D52F9" w14:textId="77777777" w:rsidR="00454793" w:rsidRDefault="00454793"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4" w:name="Annex3"/>
      <w:r w:rsidRPr="00444467">
        <w:rPr>
          <w:rFonts w:ascii="Arial" w:hAnsi="Arial" w:cs="Arial"/>
          <w:b/>
          <w:bCs/>
          <w:lang w:val="en-US" w:eastAsia="en-US"/>
        </w:rPr>
        <w:lastRenderedPageBreak/>
        <w:t>Annex 3</w:t>
      </w:r>
      <w:bookmarkEnd w:id="4"/>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5147D5E4"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62F00899"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798CAFD1"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611DD62F"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17262894"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7777777"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7777777" w:rsidR="001247F9" w:rsidRDefault="001247F9" w:rsidP="001247F9">
      <w:pPr>
        <w:autoSpaceDE w:val="0"/>
        <w:autoSpaceDN w:val="0"/>
        <w:adjustRightInd w:val="0"/>
        <w:rPr>
          <w:rFonts w:ascii="Arial" w:hAnsi="Arial" w:cs="Arial"/>
          <w:lang w:val="en-US" w:eastAsia="en-US"/>
        </w:rPr>
      </w:pPr>
    </w:p>
    <w:p w14:paraId="70F39248" w14:textId="77777777" w:rsidR="001247F9" w:rsidRDefault="001247F9" w:rsidP="001247F9">
      <w:pPr>
        <w:autoSpaceDE w:val="0"/>
        <w:autoSpaceDN w:val="0"/>
        <w:adjustRightInd w:val="0"/>
        <w:rPr>
          <w:rFonts w:ascii="Arial" w:hAnsi="Arial" w:cs="Arial"/>
          <w:lang w:val="en-US" w:eastAsia="en-US"/>
        </w:rPr>
      </w:pPr>
    </w:p>
    <w:p w14:paraId="741402CF"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3EBCBEA7" w14:textId="55B70CA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F04A9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4D4203DA" w14:textId="70F9AB74" w:rsidR="001247F9" w:rsidRPr="00444467" w:rsidRDefault="001247F9" w:rsidP="009246BE">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789A9716" w14:textId="35337462" w:rsidR="001247F9" w:rsidRPr="00444467" w:rsidRDefault="001247F9" w:rsidP="004F6E0C">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w:t>
            </w:r>
          </w:p>
          <w:p w14:paraId="5DA31F7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55FB6828" w14:textId="77777777" w:rsidR="001247F9" w:rsidRPr="00444467" w:rsidRDefault="001247F9" w:rsidP="00F04A9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8D7A265" w14:textId="5C9D8148" w:rsidR="001247F9" w:rsidRDefault="001247F9" w:rsidP="00F04A9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3B0E4B">
            <w:pPr>
              <w:numPr>
                <w:ilvl w:val="0"/>
                <w:numId w:val="13"/>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F04A9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F04A9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F04A9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F04A9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4C70B4BD" w:rsidR="001247F9" w:rsidRDefault="001247F9" w:rsidP="00F04A9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3FEBCE1" w14:textId="77777777" w:rsidR="001247F9" w:rsidRPr="000E2A22" w:rsidRDefault="001247F9" w:rsidP="001247F9">
            <w:pPr>
              <w:jc w:val="both"/>
              <w:rPr>
                <w:rFonts w:ascii="Arial" w:hAnsi="Arial" w:cs="Arial"/>
                <w:sz w:val="20"/>
                <w:szCs w:val="20"/>
                <w:lang w:eastAsia="en-US"/>
              </w:rPr>
            </w:pP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0BC781D4" w14:textId="77777777" w:rsidR="00757BFF" w:rsidRPr="00444467" w:rsidRDefault="00757BFF" w:rsidP="001247F9">
      <w:pPr>
        <w:spacing w:after="120" w:line="480" w:lineRule="auto"/>
        <w:rPr>
          <w:rFonts w:ascii="Frutiger 45 Light" w:hAnsi="Frutiger 45 Light"/>
          <w:sz w:val="22"/>
          <w:szCs w:val="20"/>
          <w:u w:val="single"/>
          <w:lang w:eastAsia="en-US"/>
        </w:rPr>
      </w:pPr>
    </w:p>
    <w:p w14:paraId="21EC26E1" w14:textId="77777777" w:rsidR="001247F9" w:rsidRDefault="001247F9" w:rsidP="001247F9">
      <w:pPr>
        <w:spacing w:after="120" w:line="480" w:lineRule="auto"/>
        <w:rPr>
          <w:rFonts w:ascii="Frutiger 45 Light" w:hAnsi="Frutiger 45 Light"/>
          <w:sz w:val="22"/>
          <w:szCs w:val="20"/>
          <w:u w:val="single"/>
          <w:lang w:eastAsia="en-US"/>
        </w:rPr>
      </w:pPr>
    </w:p>
    <w:p w14:paraId="7B9C54B6" w14:textId="77777777" w:rsidR="001247F9" w:rsidRPr="00444467" w:rsidRDefault="001247F9" w:rsidP="001247F9">
      <w:pPr>
        <w:spacing w:after="120" w:line="480" w:lineRule="auto"/>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5" w:name="Annex4"/>
      <w:r w:rsidRPr="00444467">
        <w:rPr>
          <w:rFonts w:ascii="Arial" w:hAnsi="Arial" w:cs="Arial"/>
          <w:b/>
          <w:lang w:val="en-US" w:eastAsia="en-US"/>
        </w:rPr>
        <w:lastRenderedPageBreak/>
        <w:t>Annex 4</w:t>
      </w:r>
      <w:bookmarkEnd w:id="5"/>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263775EE"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48BDA1F1"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CC6C95C"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7777777"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7777777"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5ADCEC71"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597DACC7"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455A3086"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77777777"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7777777"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3004638A"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p>
          <w:p w14:paraId="50B4D7DD" w14:textId="77777777"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CA2016" w14:textId="336B7D53"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916F60F"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 xml:space="preserve">includes a GMP and / or section 9(2B) rights,  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4187B6FE" w14:textId="77777777" w:rsidR="001247F9" w:rsidRDefault="001247F9" w:rsidP="001247F9">
      <w:pPr>
        <w:spacing w:after="120"/>
        <w:jc w:val="both"/>
        <w:rPr>
          <w:rFonts w:ascii="Arial" w:hAnsi="Arial" w:cs="Arial"/>
          <w:b/>
          <w:iCs/>
          <w:sz w:val="16"/>
          <w:szCs w:val="20"/>
          <w:lang w:eastAsia="en-US"/>
        </w:rPr>
      </w:pPr>
    </w:p>
    <w:p w14:paraId="0E83F2FC" w14:textId="77777777" w:rsidR="001247F9" w:rsidRDefault="001247F9" w:rsidP="001247F9">
      <w:pPr>
        <w:spacing w:after="120"/>
        <w:jc w:val="both"/>
        <w:rPr>
          <w:rFonts w:ascii="Arial" w:hAnsi="Arial" w:cs="Arial"/>
          <w:b/>
          <w:iCs/>
          <w:sz w:val="16"/>
          <w:szCs w:val="20"/>
          <w:lang w:eastAsia="en-US"/>
        </w:rPr>
      </w:pPr>
    </w:p>
    <w:p w14:paraId="770D76AD" w14:textId="77777777" w:rsidR="001247F9" w:rsidRDefault="001247F9" w:rsidP="001247F9">
      <w:pPr>
        <w:spacing w:after="120"/>
        <w:jc w:val="both"/>
        <w:rPr>
          <w:rFonts w:ascii="Arial" w:hAnsi="Arial" w:cs="Arial"/>
          <w:b/>
          <w:iCs/>
          <w:sz w:val="16"/>
          <w:szCs w:val="20"/>
          <w:lang w:eastAsia="en-US"/>
        </w:rPr>
      </w:pPr>
    </w:p>
    <w:p w14:paraId="5A8EAF7A" w14:textId="77777777" w:rsidR="001247F9" w:rsidRDefault="001247F9" w:rsidP="001247F9">
      <w:pPr>
        <w:spacing w:after="120"/>
        <w:jc w:val="both"/>
        <w:rPr>
          <w:rFonts w:ascii="Arial" w:hAnsi="Arial" w:cs="Arial"/>
          <w:b/>
          <w:iCs/>
          <w:sz w:val="16"/>
          <w:szCs w:val="20"/>
          <w:lang w:eastAsia="en-US"/>
        </w:rPr>
      </w:pPr>
    </w:p>
    <w:p w14:paraId="2EEEB310" w14:textId="77777777" w:rsidR="001247F9" w:rsidRDefault="001247F9" w:rsidP="001247F9">
      <w:pPr>
        <w:spacing w:after="120"/>
        <w:jc w:val="both"/>
        <w:rPr>
          <w:rFonts w:ascii="Arial" w:hAnsi="Arial" w:cs="Arial"/>
          <w:b/>
          <w:iCs/>
          <w:sz w:val="16"/>
          <w:szCs w:val="20"/>
          <w:lang w:eastAsia="en-US"/>
        </w:rPr>
      </w:pPr>
    </w:p>
    <w:p w14:paraId="16583B31" w14:textId="77777777" w:rsidR="001247F9" w:rsidRPr="00444467" w:rsidRDefault="001247F9" w:rsidP="001247F9">
      <w:pPr>
        <w:spacing w:after="120"/>
        <w:jc w:val="both"/>
        <w:rPr>
          <w:rFonts w:ascii="Arial" w:hAnsi="Arial" w:cs="Arial"/>
          <w:b/>
          <w:iCs/>
          <w:sz w:val="16"/>
          <w:szCs w:val="20"/>
          <w:lang w:eastAsia="en-US"/>
        </w:rPr>
      </w:pPr>
    </w:p>
    <w:p w14:paraId="51E37A20" w14:textId="77777777" w:rsidR="001247F9" w:rsidRPr="00444467" w:rsidRDefault="001247F9" w:rsidP="001247F9">
      <w:pPr>
        <w:spacing w:after="120"/>
        <w:jc w:val="both"/>
        <w:rPr>
          <w:rFonts w:ascii="Arial" w:hAnsi="Arial" w:cs="Arial"/>
          <w:b/>
          <w:iCs/>
          <w:sz w:val="16"/>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6" w:name="Annex5"/>
    </w:p>
    <w:bookmarkEnd w:id="6"/>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7"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7"/>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organi</w:t>
            </w:r>
            <w:r w:rsidR="00855686">
              <w:rPr>
                <w:rFonts w:ascii="Arial" w:hAnsi="Arial" w:cs="Arial"/>
                <w:sz w:val="20"/>
                <w:szCs w:val="20"/>
                <w:lang w:val="en-US" w:eastAsia="en-US"/>
              </w:rPr>
              <w:t>s</w:t>
            </w:r>
            <w:r w:rsidR="000F13DA">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1DCE0484"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77777777"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3E212B1"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70B81BBD"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2D479F">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0057678A">
              <w:rPr>
                <w:rFonts w:ascii="Arial" w:hAnsi="Arial" w:cs="Arial"/>
                <w:sz w:val="20"/>
                <w:szCs w:val="20"/>
                <w:lang w:eastAsia="en-US"/>
              </w:rPr>
              <w:t xml:space="preserve">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w:t>
            </w:r>
            <w:r w:rsidRPr="00444467">
              <w:rPr>
                <w:rFonts w:ascii="Arial" w:hAnsi="Arial" w:cs="Arial"/>
                <w:sz w:val="20"/>
                <w:szCs w:val="20"/>
                <w:lang w:val="en-US" w:eastAsia="en-US"/>
              </w:rPr>
              <w:lastRenderedPageBreak/>
              <w:t xml:space="preserve">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2E913BEF"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4B51399"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1BD8AE9"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86B43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80708D">
        <w:trPr>
          <w:cantSplit/>
          <w:trHeight w:val="2962"/>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5F65B9">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5F65B9">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1F63F383" w:rsidR="00684A15" w:rsidRPr="00444467" w:rsidRDefault="00684A15" w:rsidP="005F65B9">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1757D">
              <w:rPr>
                <w:rFonts w:ascii="Arial" w:hAnsi="Arial" w:cs="Arial"/>
                <w:sz w:val="20"/>
                <w:szCs w:val="20"/>
                <w:lang w:val="en-US" w:eastAsia="en-US"/>
              </w:rPr>
              <w:t>, or if payable earlier, are only payable in circumstances in which they would be authori</w:t>
            </w:r>
            <w:r w:rsidR="002E0200">
              <w:rPr>
                <w:rFonts w:ascii="Arial" w:hAnsi="Arial" w:cs="Arial"/>
                <w:sz w:val="20"/>
                <w:szCs w:val="20"/>
                <w:lang w:val="en-US" w:eastAsia="en-US"/>
              </w:rPr>
              <w:t>s</w:t>
            </w:r>
            <w:r w:rsidR="0071757D">
              <w:rPr>
                <w:rFonts w:ascii="Arial" w:hAnsi="Arial" w:cs="Arial"/>
                <w:sz w:val="20"/>
                <w:szCs w:val="20"/>
                <w:lang w:val="en-US" w:eastAsia="en-US"/>
              </w:rPr>
              <w:t xml:space="preserve">ed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5F65B9">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Pr="00444467" w:rsidRDefault="00ED6914" w:rsidP="005F65B9">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85A08C0" w14:textId="77777777" w:rsidR="00CF0AA8" w:rsidRDefault="00CF0AA8" w:rsidP="00444467">
            <w:pPr>
              <w:autoSpaceDE w:val="0"/>
              <w:autoSpaceDN w:val="0"/>
              <w:adjustRightInd w:val="0"/>
              <w:jc w:val="both"/>
              <w:rPr>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r w:rsidR="00A304AF">
              <w:rPr>
                <w:rFonts w:ascii="Arial" w:hAnsi="Arial" w:cs="Arial"/>
                <w:sz w:val="20"/>
                <w:szCs w:val="20"/>
                <w:lang w:val="en-US" w:eastAsia="en-US"/>
              </w:rPr>
              <w:t>organisation</w:t>
            </w:r>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3AD235D8" w14:textId="77777777" w:rsidR="00CF0AA8" w:rsidRDefault="00CF0AA8" w:rsidP="00CF0AA8">
            <w:pPr>
              <w:tabs>
                <w:tab w:val="num" w:pos="108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Please also delete one of the following statements:</w:t>
            </w:r>
          </w:p>
          <w:p w14:paraId="2D6870EB" w14:textId="77777777" w:rsidR="00CF0AA8" w:rsidRDefault="00CF0AA8"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flexibly from this QROPS </w:t>
            </w:r>
            <w:r w:rsidR="00855686">
              <w:rPr>
                <w:rFonts w:ascii="Arial" w:hAnsi="Arial" w:cs="Arial"/>
                <w:sz w:val="20"/>
                <w:szCs w:val="20"/>
                <w:lang w:val="en-US" w:eastAsia="en-US"/>
              </w:rPr>
              <w:t>before age 55</w:t>
            </w:r>
          </w:p>
          <w:p w14:paraId="4232CE63" w14:textId="3C50D6FA" w:rsidR="00855686"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858426A" w14:textId="3A2540C6" w:rsidR="00855686" w:rsidRDefault="00855686"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lastRenderedPageBreak/>
              <w:t>The member will be able to access benefits flexibly from this QROPS on and after age 55</w:t>
            </w:r>
          </w:p>
          <w:p w14:paraId="1AC0ABDC" w14:textId="77777777" w:rsidR="00CF0AA8" w:rsidRDefault="00CF0AA8" w:rsidP="00CF0AA8">
            <w:pPr>
              <w:tabs>
                <w:tab w:val="num" w:pos="108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6C8DCB25" w14:textId="77777777" w:rsidR="00CF0AA8" w:rsidRDefault="00CF0AA8"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not be able to access benefits flexibly from this QROPS </w:t>
            </w:r>
          </w:p>
          <w:p w14:paraId="16B73B70" w14:textId="77777777" w:rsidR="00CF0AA8" w:rsidRDefault="00CF0AA8" w:rsidP="00CF0AA8">
            <w:pPr>
              <w:rPr>
                <w:rFonts w:ascii="Arial" w:hAnsi="Arial" w:cs="Arial"/>
                <w:lang w:val="en-US" w:eastAsia="en-US"/>
              </w:rPr>
            </w:pPr>
          </w:p>
          <w:p w14:paraId="761F019E" w14:textId="64DDF817" w:rsidR="00CF0AA8" w:rsidRPr="00444467" w:rsidRDefault="00CF0AA8" w:rsidP="005F63A6">
            <w:pPr>
              <w:rPr>
                <w:rFonts w:ascii="Arial" w:hAnsi="Arial" w:cs="Arial"/>
                <w:sz w:val="20"/>
                <w:szCs w:val="20"/>
                <w:lang w:val="en-US" w:eastAsia="en-US"/>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r w:rsidR="00855686">
              <w:rPr>
                <w:rFonts w:ascii="Arial" w:hAnsi="Arial" w:cs="Arial"/>
                <w:sz w:val="20"/>
                <w:szCs w:val="20"/>
                <w:lang w:val="en"/>
              </w:rPr>
              <w:t>”</w:t>
            </w:r>
            <w:r w:rsidRPr="00CF0AA8">
              <w:rPr>
                <w:rFonts w:ascii="Arial" w:hAnsi="Arial" w:cs="Arial"/>
                <w:sz w:val="20"/>
                <w:szCs w:val="20"/>
                <w:lang w:val="en"/>
              </w:rPr>
              <w:t>.</w:t>
            </w: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5605D5CA" w14:textId="77777777" w:rsidR="00B07E3C" w:rsidRDefault="00B07E3C" w:rsidP="00444467">
      <w:pPr>
        <w:autoSpaceDE w:val="0"/>
        <w:autoSpaceDN w:val="0"/>
        <w:adjustRightInd w:val="0"/>
        <w:jc w:val="center"/>
        <w:rPr>
          <w:rFonts w:ascii="Arial" w:hAnsi="Arial"/>
          <w:b/>
          <w:bCs/>
          <w:sz w:val="28"/>
          <w:szCs w:val="28"/>
          <w:lang w:val="en-US" w:eastAsia="en-US"/>
        </w:rPr>
      </w:pPr>
    </w:p>
    <w:p w14:paraId="46F9473F" w14:textId="77777777" w:rsidR="00CF0AA8" w:rsidRDefault="00CF0AA8" w:rsidP="00444467">
      <w:pPr>
        <w:autoSpaceDE w:val="0"/>
        <w:autoSpaceDN w:val="0"/>
        <w:adjustRightInd w:val="0"/>
        <w:jc w:val="center"/>
        <w:rPr>
          <w:rFonts w:ascii="Arial" w:hAnsi="Arial"/>
          <w:b/>
          <w:bCs/>
          <w:sz w:val="28"/>
          <w:szCs w:val="28"/>
          <w:lang w:val="en-US" w:eastAsia="en-US"/>
        </w:rPr>
      </w:pPr>
    </w:p>
    <w:p w14:paraId="642F1559" w14:textId="77777777" w:rsidR="00CF0AA8" w:rsidRDefault="00CF0AA8"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8"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8"/>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710DE6BE"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682F4AE2"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55AA434F" w14:textId="42F4003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25BA32C0"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lastRenderedPageBreak/>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31C31AFB" w14:textId="1139D8B7" w:rsidR="000E2A22" w:rsidRPr="000E2A22" w:rsidRDefault="006479C8" w:rsidP="00C521BD">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r w:rsidR="000E2A22" w:rsidRPr="000E2A22">
              <w:rPr>
                <w:rFonts w:ascii="Arial" w:hAnsi="Arial" w:cs="Arial"/>
                <w:sz w:val="20"/>
                <w:szCs w:val="20"/>
                <w:lang w:val="en-US" w:eastAsia="en-US"/>
              </w:rPr>
              <w:t>The member will / will not* be able to access benefits flexibly from ‘the Scheme’</w:t>
            </w:r>
          </w:p>
          <w:p w14:paraId="24EEEC9F" w14:textId="77777777" w:rsidR="000E2A22" w:rsidRDefault="000E2A22" w:rsidP="000E2A22">
            <w:pPr>
              <w:rPr>
                <w:rFonts w:ascii="Arial" w:hAnsi="Arial" w:cs="Arial"/>
                <w:lang w:val="en-US" w:eastAsia="en-US"/>
              </w:rPr>
            </w:pPr>
          </w:p>
          <w:p w14:paraId="7CF856A4" w14:textId="77777777" w:rsidR="000E2A22" w:rsidRPr="000E2A22" w:rsidRDefault="000E2A22" w:rsidP="000E2A22">
            <w:pPr>
              <w:rPr>
                <w:rFonts w:ascii="Arial" w:hAnsi="Arial" w:cs="Arial"/>
                <w:sz w:val="20"/>
                <w:szCs w:val="20"/>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72FB8737" w14:textId="77777777" w:rsidR="00444467" w:rsidRPr="00444467" w:rsidRDefault="00444467" w:rsidP="00444467">
      <w:pPr>
        <w:spacing w:after="120"/>
        <w:jc w:val="both"/>
        <w:rPr>
          <w:rFonts w:ascii="Arial" w:hAnsi="Arial" w:cs="Arial"/>
          <w:b/>
          <w:iCs/>
          <w:sz w:val="16"/>
          <w:szCs w:val="20"/>
          <w:lang w:eastAsia="en-US"/>
        </w:rPr>
      </w:pPr>
    </w:p>
    <w:p w14:paraId="7B910E4A" w14:textId="77777777" w:rsidR="00220E15" w:rsidRDefault="00220E15" w:rsidP="00444467">
      <w:pPr>
        <w:spacing w:after="120" w:line="480" w:lineRule="auto"/>
        <w:rPr>
          <w:rFonts w:ascii="Arial" w:hAnsi="Arial" w:cs="Arial"/>
          <w:b/>
          <w:lang w:eastAsia="en-US"/>
        </w:rPr>
      </w:pPr>
    </w:p>
    <w:p w14:paraId="06DE26B9" w14:textId="77777777" w:rsidR="00220E15" w:rsidRDefault="00220E15" w:rsidP="00444467">
      <w:pPr>
        <w:spacing w:after="120" w:line="480" w:lineRule="auto"/>
        <w:rPr>
          <w:rFonts w:ascii="Arial" w:hAnsi="Arial" w:cs="Arial"/>
          <w:b/>
          <w:lang w:eastAsia="en-US"/>
        </w:rPr>
      </w:pPr>
    </w:p>
    <w:p w14:paraId="138038BD" w14:textId="77777777" w:rsidR="00220E15" w:rsidRDefault="00220E15" w:rsidP="00444467">
      <w:pPr>
        <w:spacing w:after="120" w:line="480" w:lineRule="auto"/>
        <w:rPr>
          <w:rFonts w:ascii="Arial" w:hAnsi="Arial" w:cs="Arial"/>
          <w:b/>
          <w:lang w:eastAsia="en-US"/>
        </w:rPr>
      </w:pPr>
    </w:p>
    <w:p w14:paraId="390D609C" w14:textId="77777777" w:rsidR="00220E15" w:rsidRDefault="00220E15" w:rsidP="00444467">
      <w:pPr>
        <w:spacing w:after="120" w:line="480" w:lineRule="auto"/>
        <w:rPr>
          <w:rFonts w:ascii="Arial" w:hAnsi="Arial" w:cs="Arial"/>
          <w:b/>
          <w:lang w:eastAsia="en-US"/>
        </w:rPr>
      </w:pPr>
    </w:p>
    <w:p w14:paraId="5140121E" w14:textId="77777777" w:rsidR="00220E15" w:rsidRDefault="00220E15" w:rsidP="00444467">
      <w:pPr>
        <w:spacing w:after="120" w:line="480" w:lineRule="auto"/>
        <w:rPr>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9"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9"/>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678AA19D"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4C66E298"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2BFBA661" w14:textId="3CB1D058"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0C928308"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lastRenderedPageBreak/>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authorised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5317D69E" w14:textId="77777777" w:rsidR="000E2A22" w:rsidRPr="000E2A22" w:rsidRDefault="000E2A22" w:rsidP="00C33C79">
            <w:pPr>
              <w:numPr>
                <w:ilvl w:val="0"/>
                <w:numId w:val="16"/>
              </w:numPr>
              <w:jc w:val="both"/>
              <w:rPr>
                <w:rFonts w:ascii="Arial" w:hAnsi="Arial" w:cs="Arial"/>
                <w:sz w:val="20"/>
                <w:szCs w:val="20"/>
                <w:lang w:eastAsia="en-US"/>
              </w:rPr>
            </w:pPr>
            <w:r w:rsidRPr="000E2A22">
              <w:rPr>
                <w:rFonts w:ascii="Arial" w:hAnsi="Arial" w:cs="Arial"/>
                <w:sz w:val="20"/>
                <w:szCs w:val="20"/>
                <w:lang w:eastAsia="en-US"/>
              </w:rPr>
              <w:t>The member will / will not* be able to access benefits flexibly from ‘the Scheme’</w:t>
            </w:r>
          </w:p>
          <w:p w14:paraId="54913E1E" w14:textId="77777777" w:rsidR="000E2A22" w:rsidRPr="000E2A22" w:rsidRDefault="000E2A22" w:rsidP="000E2A22">
            <w:pPr>
              <w:ind w:left="360"/>
              <w:jc w:val="both"/>
              <w:rPr>
                <w:rFonts w:ascii="Arial" w:hAnsi="Arial" w:cs="Arial"/>
                <w:sz w:val="20"/>
                <w:szCs w:val="20"/>
                <w:lang w:eastAsia="en-US"/>
              </w:rPr>
            </w:pPr>
          </w:p>
          <w:p w14:paraId="6308F31E" w14:textId="77777777" w:rsidR="00444467" w:rsidRDefault="000E2A22" w:rsidP="000E2A22">
            <w:pPr>
              <w:jc w:val="both"/>
              <w:rPr>
                <w:rFonts w:ascii="Arial" w:hAnsi="Arial" w:cs="Arial"/>
                <w:sz w:val="20"/>
                <w:szCs w:val="20"/>
                <w:lang w:eastAsia="en-US"/>
              </w:rPr>
            </w:pPr>
            <w:r w:rsidRPr="000E2A22">
              <w:rPr>
                <w:rFonts w:ascii="Arial" w:hAnsi="Arial" w:cs="Arial"/>
                <w:sz w:val="20"/>
                <w:szCs w:val="20"/>
                <w:lang w:eastAsia="en-US"/>
              </w:rPr>
              <w: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630F4DAC" w14:textId="77777777" w:rsidR="00444467" w:rsidRPr="00444467" w:rsidRDefault="00444467" w:rsidP="00444467">
      <w:pPr>
        <w:rPr>
          <w:rFonts w:ascii="Arial" w:hAnsi="Arial" w:cs="Arial"/>
          <w:sz w:val="22"/>
          <w:szCs w:val="22"/>
          <w:lang w:eastAsia="en-US"/>
        </w:rPr>
      </w:pPr>
    </w:p>
    <w:p w14:paraId="5D239CC5" w14:textId="77777777" w:rsidR="00444467" w:rsidRPr="00444467" w:rsidRDefault="00444467" w:rsidP="00444467">
      <w:pPr>
        <w:rPr>
          <w:rFonts w:ascii="Arial" w:hAnsi="Arial" w:cs="Arial"/>
          <w:iCs/>
          <w:sz w:val="18"/>
          <w:szCs w:val="20"/>
          <w:lang w:eastAsia="en-US"/>
        </w:rPr>
      </w:pPr>
    </w:p>
    <w:p w14:paraId="3A4210E0" w14:textId="77777777" w:rsidR="00444467" w:rsidRPr="00444467" w:rsidRDefault="00444467" w:rsidP="00444467">
      <w:pPr>
        <w:rPr>
          <w:rFonts w:ascii="Arial" w:hAnsi="Arial" w:cs="Arial"/>
          <w:iCs/>
          <w:sz w:val="20"/>
          <w:szCs w:val="20"/>
          <w:lang w:eastAsia="en-US"/>
        </w:rPr>
      </w:pPr>
    </w:p>
    <w:p w14:paraId="138E3D04" w14:textId="77777777" w:rsidR="00444467" w:rsidRPr="00444467" w:rsidRDefault="00444467" w:rsidP="00444467">
      <w:pPr>
        <w:rPr>
          <w:rFonts w:ascii="Arial" w:hAnsi="Arial" w:cs="Arial"/>
          <w:iCs/>
          <w:sz w:val="20"/>
          <w:szCs w:val="20"/>
          <w:lang w:eastAsia="en-US"/>
        </w:rPr>
      </w:pPr>
    </w:p>
    <w:p w14:paraId="52C77B8C" w14:textId="77777777" w:rsidR="00444467" w:rsidRPr="00444467" w:rsidRDefault="00444467" w:rsidP="00444467">
      <w:pPr>
        <w:rPr>
          <w:rFonts w:ascii="Arial" w:hAnsi="Arial" w:cs="Arial"/>
          <w:iCs/>
          <w:sz w:val="20"/>
          <w:szCs w:val="20"/>
          <w:lang w:eastAsia="en-US"/>
        </w:rPr>
      </w:pPr>
    </w:p>
    <w:p w14:paraId="49DB936F" w14:textId="77777777" w:rsidR="00444467" w:rsidRPr="00444467" w:rsidRDefault="00444467" w:rsidP="00444467">
      <w:pPr>
        <w:rPr>
          <w:rFonts w:ascii="Arial" w:hAnsi="Arial" w:cs="Arial"/>
          <w:iCs/>
          <w:sz w:val="20"/>
          <w:szCs w:val="20"/>
          <w:lang w:eastAsia="en-US"/>
        </w:rPr>
      </w:pPr>
    </w:p>
    <w:p w14:paraId="07B3E08B" w14:textId="77777777" w:rsidR="00444467" w:rsidRPr="00444467" w:rsidRDefault="00444467" w:rsidP="00444467">
      <w:pPr>
        <w:spacing w:after="120" w:line="480" w:lineRule="auto"/>
        <w:rPr>
          <w:rFonts w:ascii="Frutiger 45 Light" w:hAnsi="Frutiger 45 Light"/>
          <w:sz w:val="22"/>
          <w:szCs w:val="20"/>
          <w:u w:val="single"/>
          <w:lang w:eastAsia="en-US"/>
        </w:rPr>
      </w:pPr>
    </w:p>
    <w:p w14:paraId="1AB9F875" w14:textId="77777777" w:rsidR="00444467" w:rsidRDefault="00444467" w:rsidP="00444467">
      <w:pPr>
        <w:spacing w:after="120" w:line="480" w:lineRule="auto"/>
        <w:rPr>
          <w:rFonts w:ascii="Frutiger 45 Light" w:hAnsi="Frutiger 45 Light"/>
          <w:sz w:val="22"/>
          <w:szCs w:val="20"/>
          <w:u w:val="single"/>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10"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10"/>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4E6985C3"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D26CEF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0E2A2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010DC804" w14:textId="77777777" w:rsidR="00444467" w:rsidRPr="00444467" w:rsidRDefault="00444467" w:rsidP="00444467">
            <w:pPr>
              <w:rPr>
                <w:rFonts w:ascii="Arial" w:hAnsi="Arial" w:cs="Arial"/>
                <w:i/>
                <w:iCs/>
                <w:sz w:val="18"/>
                <w:szCs w:val="20"/>
                <w:lang w:eastAsia="en-US"/>
              </w:rPr>
            </w:pP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1B7F6CF6"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 xml:space="preserve">includes a GMP and / or section 9(2B) rights,  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3D94B10A"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C5895A7"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4CCA6F72" w14:textId="77777777" w:rsidR="00444467" w:rsidRDefault="00444467" w:rsidP="00444467">
      <w:pPr>
        <w:spacing w:after="120"/>
        <w:jc w:val="both"/>
        <w:rPr>
          <w:rFonts w:ascii="Arial" w:hAnsi="Arial" w:cs="Arial"/>
          <w:b/>
          <w:iCs/>
          <w:sz w:val="16"/>
          <w:szCs w:val="20"/>
          <w:lang w:eastAsia="en-US"/>
        </w:rPr>
      </w:pPr>
    </w:p>
    <w:p w14:paraId="0D2249D3" w14:textId="77777777" w:rsidR="00A21BEB" w:rsidRDefault="00A21BEB" w:rsidP="00444467">
      <w:pPr>
        <w:spacing w:after="120"/>
        <w:jc w:val="both"/>
        <w:rPr>
          <w:rFonts w:ascii="Arial" w:hAnsi="Arial" w:cs="Arial"/>
          <w:b/>
          <w:iCs/>
          <w:sz w:val="16"/>
          <w:szCs w:val="20"/>
          <w:lang w:eastAsia="en-US"/>
        </w:rPr>
      </w:pPr>
    </w:p>
    <w:p w14:paraId="7776DC38" w14:textId="77777777" w:rsidR="00A21BEB" w:rsidRDefault="00A21BEB" w:rsidP="00444467">
      <w:pPr>
        <w:spacing w:after="120"/>
        <w:jc w:val="both"/>
        <w:rPr>
          <w:rFonts w:ascii="Arial" w:hAnsi="Arial" w:cs="Arial"/>
          <w:b/>
          <w:iCs/>
          <w:sz w:val="16"/>
          <w:szCs w:val="20"/>
          <w:lang w:eastAsia="en-US"/>
        </w:rPr>
      </w:pPr>
    </w:p>
    <w:p w14:paraId="25EB55DE" w14:textId="77777777" w:rsidR="00A21BEB" w:rsidRDefault="00A21BEB" w:rsidP="00444467">
      <w:pPr>
        <w:spacing w:after="120"/>
        <w:jc w:val="both"/>
        <w:rPr>
          <w:rFonts w:ascii="Arial" w:hAnsi="Arial" w:cs="Arial"/>
          <w:b/>
          <w:iCs/>
          <w:sz w:val="16"/>
          <w:szCs w:val="20"/>
          <w:lang w:eastAsia="en-US"/>
        </w:rPr>
      </w:pPr>
    </w:p>
    <w:p w14:paraId="5049F380" w14:textId="77777777" w:rsidR="00A21BEB" w:rsidRDefault="00A21BEB" w:rsidP="00444467">
      <w:pPr>
        <w:spacing w:after="120"/>
        <w:jc w:val="both"/>
        <w:rPr>
          <w:rFonts w:ascii="Arial" w:hAnsi="Arial" w:cs="Arial"/>
          <w:b/>
          <w:iCs/>
          <w:sz w:val="16"/>
          <w:szCs w:val="20"/>
          <w:lang w:eastAsia="en-US"/>
        </w:rPr>
      </w:pPr>
    </w:p>
    <w:p w14:paraId="400F44C6" w14:textId="77777777" w:rsidR="00A21BEB" w:rsidRPr="00444467" w:rsidRDefault="00A21BEB" w:rsidP="00444467">
      <w:pPr>
        <w:spacing w:after="120"/>
        <w:jc w:val="both"/>
        <w:rPr>
          <w:rFonts w:ascii="Arial" w:hAnsi="Arial" w:cs="Arial"/>
          <w:b/>
          <w:iCs/>
          <w:sz w:val="16"/>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1"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12" w:name="Annex11"/>
      <w:bookmarkStart w:id="13" w:name="Annex6A"/>
      <w:bookmarkEnd w:id="11"/>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12"/>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contacted Jobcentre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2BFFBE80"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77777777"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6B819CE8"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427FC">
              <w:rPr>
                <w:rFonts w:ascii="Arial" w:hAnsi="Arial" w:cs="Arial"/>
                <w:sz w:val="20"/>
                <w:szCs w:val="20"/>
                <w:lang w:val="en-US" w:eastAsia="en-US"/>
              </w:rPr>
              <w:t>, or if payable earlier, ae only payable in circumstances in which they would be authorised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Default="004924E4" w:rsidP="004924E4">
            <w:pPr>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14" w:name="Annex12"/>
      <w:r w:rsidRPr="00444467">
        <w:rPr>
          <w:rFonts w:ascii="Arial" w:hAnsi="Arial" w:cs="Arial"/>
          <w:b/>
          <w:lang w:val="en-US" w:eastAsia="en-US"/>
        </w:rPr>
        <w:t xml:space="preserve">Annex </w:t>
      </w:r>
      <w:r>
        <w:rPr>
          <w:rFonts w:ascii="Arial" w:hAnsi="Arial" w:cs="Arial"/>
          <w:b/>
          <w:lang w:val="en-US" w:eastAsia="en-US"/>
        </w:rPr>
        <w:t>12</w:t>
      </w:r>
      <w:bookmarkEnd w:id="14"/>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47346343"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63A94FDF"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474EF986" w14:textId="77777777" w:rsidR="00951F95" w:rsidRDefault="00951F95" w:rsidP="00E446DE">
      <w:pPr>
        <w:spacing w:after="120" w:line="480" w:lineRule="auto"/>
        <w:rPr>
          <w:rFonts w:ascii="Frutiger 45 Light" w:hAnsi="Frutiger 45 Light"/>
          <w:sz w:val="22"/>
          <w:szCs w:val="20"/>
          <w:u w:val="single"/>
          <w:lang w:eastAsia="en-US"/>
        </w:rPr>
      </w:pPr>
    </w:p>
    <w:p w14:paraId="7514A056" w14:textId="77777777" w:rsidR="007B1124" w:rsidRDefault="007B1124"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5" w:name="Annex13"/>
      <w:r w:rsidRPr="00444467">
        <w:rPr>
          <w:rFonts w:ascii="Arial" w:hAnsi="Arial" w:cs="Arial"/>
          <w:b/>
          <w:bCs/>
          <w:lang w:val="en-US" w:eastAsia="en-US"/>
        </w:rPr>
        <w:t xml:space="preserve">Annex </w:t>
      </w:r>
      <w:r>
        <w:rPr>
          <w:rFonts w:ascii="Arial" w:hAnsi="Arial" w:cs="Arial"/>
          <w:b/>
          <w:bCs/>
          <w:lang w:val="en-US" w:eastAsia="en-US"/>
        </w:rPr>
        <w:t>13</w:t>
      </w:r>
      <w:bookmarkEnd w:id="15"/>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76CE1009"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06ECA4D7"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330B308C"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16" w:name="Annex14"/>
      <w:r w:rsidRPr="00444467">
        <w:rPr>
          <w:rFonts w:ascii="Arial" w:hAnsi="Arial" w:cs="Arial"/>
          <w:b/>
          <w:lang w:val="en-US" w:eastAsia="en-US"/>
        </w:rPr>
        <w:t xml:space="preserve">Annex </w:t>
      </w:r>
      <w:r>
        <w:rPr>
          <w:rFonts w:ascii="Arial" w:hAnsi="Arial" w:cs="Arial"/>
          <w:b/>
          <w:lang w:val="en-US" w:eastAsia="en-US"/>
        </w:rPr>
        <w:t>14</w:t>
      </w:r>
      <w:bookmarkEnd w:id="16"/>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(if diferent) 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83A4EBE"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2020438E"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Pr="00444467"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398E1E3A" w14:textId="77777777" w:rsidR="00E446DE" w:rsidRDefault="00E446DE" w:rsidP="00E446DE">
      <w:pPr>
        <w:spacing w:after="120"/>
        <w:jc w:val="both"/>
        <w:rPr>
          <w:rFonts w:ascii="Arial" w:hAnsi="Arial" w:cs="Arial"/>
          <w:b/>
          <w:iCs/>
          <w:sz w:val="16"/>
          <w:szCs w:val="20"/>
          <w:lang w:eastAsia="en-US"/>
        </w:rPr>
      </w:pPr>
    </w:p>
    <w:p w14:paraId="1C2A73C2" w14:textId="77777777" w:rsidR="00E446DE" w:rsidRDefault="00E446DE" w:rsidP="00E446DE">
      <w:pPr>
        <w:spacing w:after="120"/>
        <w:jc w:val="both"/>
        <w:rPr>
          <w:rFonts w:ascii="Arial" w:hAnsi="Arial" w:cs="Arial"/>
          <w:b/>
          <w:iCs/>
          <w:sz w:val="16"/>
          <w:szCs w:val="20"/>
          <w:lang w:eastAsia="en-US"/>
        </w:rPr>
      </w:pPr>
    </w:p>
    <w:p w14:paraId="27A69231" w14:textId="77777777" w:rsidR="00B73B87" w:rsidRDefault="00B73B87" w:rsidP="00E446DE">
      <w:pPr>
        <w:spacing w:after="120"/>
        <w:jc w:val="both"/>
        <w:rPr>
          <w:rFonts w:ascii="Arial" w:hAnsi="Arial" w:cs="Arial"/>
          <w:b/>
          <w:iCs/>
          <w:sz w:val="16"/>
          <w:szCs w:val="20"/>
          <w:lang w:eastAsia="en-US"/>
        </w:rPr>
      </w:pPr>
    </w:p>
    <w:p w14:paraId="3C432670" w14:textId="77777777" w:rsidR="00B73B87" w:rsidRDefault="00B73B87" w:rsidP="00E446DE">
      <w:pPr>
        <w:spacing w:after="120"/>
        <w:jc w:val="both"/>
        <w:rPr>
          <w:rFonts w:ascii="Arial" w:hAnsi="Arial" w:cs="Arial"/>
          <w:b/>
          <w:iCs/>
          <w:sz w:val="16"/>
          <w:szCs w:val="20"/>
          <w:lang w:eastAsia="en-US"/>
        </w:rPr>
      </w:pPr>
    </w:p>
    <w:p w14:paraId="772658D9" w14:textId="77777777" w:rsidR="00B73B87" w:rsidRDefault="00B73B87" w:rsidP="00E446DE">
      <w:pPr>
        <w:spacing w:after="120"/>
        <w:jc w:val="both"/>
        <w:rPr>
          <w:rFonts w:ascii="Arial" w:hAnsi="Arial" w:cs="Arial"/>
          <w:b/>
          <w:iCs/>
          <w:sz w:val="16"/>
          <w:szCs w:val="20"/>
          <w:lang w:eastAsia="en-US"/>
        </w:rPr>
      </w:pPr>
    </w:p>
    <w:p w14:paraId="152B6596" w14:textId="77777777" w:rsidR="00B73B87" w:rsidRDefault="00B73B87" w:rsidP="00E446DE">
      <w:pPr>
        <w:spacing w:after="120"/>
        <w:jc w:val="both"/>
        <w:rPr>
          <w:rFonts w:ascii="Arial" w:hAnsi="Arial" w:cs="Arial"/>
          <w:b/>
          <w:iCs/>
          <w:sz w:val="16"/>
          <w:szCs w:val="20"/>
          <w:lang w:eastAsia="en-US"/>
        </w:rPr>
      </w:pPr>
    </w:p>
    <w:p w14:paraId="3CE4DC92" w14:textId="77777777" w:rsidR="00B73B87" w:rsidRDefault="00B73B87" w:rsidP="00E446DE">
      <w:pPr>
        <w:spacing w:after="120"/>
        <w:jc w:val="both"/>
        <w:rPr>
          <w:rFonts w:ascii="Arial" w:hAnsi="Arial" w:cs="Arial"/>
          <w:b/>
          <w:iCs/>
          <w:sz w:val="16"/>
          <w:szCs w:val="20"/>
          <w:lang w:eastAsia="en-US"/>
        </w:rPr>
      </w:pPr>
    </w:p>
    <w:p w14:paraId="32EEA5E8" w14:textId="77777777" w:rsidR="00B73B87" w:rsidRPr="00444467" w:rsidRDefault="00B73B87"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7"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18" w:name="Annex16"/>
      <w:bookmarkEnd w:id="17"/>
      <w:r w:rsidRPr="00444467">
        <w:rPr>
          <w:rFonts w:ascii="Arial" w:hAnsi="Arial" w:cs="Arial"/>
          <w:b/>
          <w:szCs w:val="20"/>
          <w:lang w:eastAsia="en-US"/>
        </w:rPr>
        <w:t xml:space="preserve">Annex </w:t>
      </w:r>
      <w:r w:rsidR="00057F1F">
        <w:rPr>
          <w:rFonts w:ascii="Arial" w:hAnsi="Arial" w:cs="Arial"/>
          <w:b/>
          <w:szCs w:val="20"/>
          <w:lang w:eastAsia="en-US"/>
        </w:rPr>
        <w:t>1</w:t>
      </w:r>
      <w:r w:rsidRPr="00444467">
        <w:rPr>
          <w:rFonts w:ascii="Arial" w:hAnsi="Arial" w:cs="Arial"/>
          <w:b/>
          <w:szCs w:val="20"/>
          <w:lang w:eastAsia="en-US"/>
        </w:rPr>
        <w:t>6</w:t>
      </w:r>
      <w:bookmarkEnd w:id="18"/>
    </w:p>
    <w:bookmarkEnd w:id="13"/>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77777777"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p>
          <w:p w14:paraId="4282EB9E" w14:textId="7FC40AA5"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5F2A86"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51A60064" w14:textId="77777777" w:rsidR="00A35DEE" w:rsidRDefault="00A35DEE" w:rsidP="00444467">
      <w:pPr>
        <w:autoSpaceDE w:val="0"/>
        <w:autoSpaceDN w:val="0"/>
        <w:adjustRightInd w:val="0"/>
        <w:jc w:val="center"/>
        <w:rPr>
          <w:rFonts w:ascii="Arial" w:hAnsi="Arial" w:cs="Arial"/>
          <w:b/>
          <w:lang w:val="en-US" w:eastAsia="en-US"/>
        </w:rPr>
      </w:pPr>
    </w:p>
    <w:p w14:paraId="6869EDD8" w14:textId="77777777" w:rsidR="00A35DEE" w:rsidRDefault="00A35DEE" w:rsidP="00444467">
      <w:pPr>
        <w:autoSpaceDE w:val="0"/>
        <w:autoSpaceDN w:val="0"/>
        <w:adjustRightInd w:val="0"/>
        <w:jc w:val="center"/>
        <w:rPr>
          <w:rFonts w:ascii="Arial" w:hAnsi="Arial" w:cs="Arial"/>
          <w:b/>
          <w:lang w:val="en-US" w:eastAsia="en-US"/>
        </w:rPr>
      </w:pPr>
    </w:p>
    <w:p w14:paraId="0230EE23" w14:textId="77777777" w:rsidR="005732E3" w:rsidRDefault="005732E3" w:rsidP="00444467">
      <w:pPr>
        <w:autoSpaceDE w:val="0"/>
        <w:autoSpaceDN w:val="0"/>
        <w:adjustRightInd w:val="0"/>
        <w:jc w:val="center"/>
        <w:rPr>
          <w:rFonts w:ascii="Arial" w:hAnsi="Arial" w:cs="Arial"/>
          <w:b/>
          <w:lang w:val="en-US" w:eastAsia="en-US"/>
        </w:rPr>
      </w:pPr>
    </w:p>
    <w:p w14:paraId="2A2C64E5" w14:textId="77777777" w:rsidR="005732E3" w:rsidRDefault="005732E3" w:rsidP="00444467">
      <w:pPr>
        <w:autoSpaceDE w:val="0"/>
        <w:autoSpaceDN w:val="0"/>
        <w:adjustRightInd w:val="0"/>
        <w:jc w:val="center"/>
        <w:rPr>
          <w:rFonts w:ascii="Arial" w:hAnsi="Arial" w:cs="Arial"/>
          <w:b/>
          <w:lang w:val="en-US" w:eastAsia="en-US"/>
        </w:rPr>
      </w:pPr>
    </w:p>
    <w:p w14:paraId="0427772B" w14:textId="77777777" w:rsidR="005732E3" w:rsidRDefault="005732E3" w:rsidP="00444467">
      <w:pPr>
        <w:autoSpaceDE w:val="0"/>
        <w:autoSpaceDN w:val="0"/>
        <w:adjustRightInd w:val="0"/>
        <w:jc w:val="center"/>
        <w:rPr>
          <w:rFonts w:ascii="Arial" w:hAnsi="Arial" w:cs="Arial"/>
          <w:b/>
          <w:lang w:val="en-US" w:eastAsia="en-US"/>
        </w:rPr>
      </w:pPr>
    </w:p>
    <w:p w14:paraId="79136C28" w14:textId="77777777" w:rsidR="005732E3" w:rsidRDefault="005732E3"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985769">
        <w:trPr>
          <w:cantSplit/>
          <w:trHeight w:val="3246"/>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687406">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687406">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0610389F" w:rsidR="00A03F84" w:rsidRPr="00A03F84" w:rsidRDefault="00A03F84" w:rsidP="00687406">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r w:rsidR="004F4F97">
              <w:rPr>
                <w:rFonts w:ascii="Arial" w:hAnsi="Arial" w:cs="Arial"/>
                <w:sz w:val="20"/>
                <w:szCs w:val="20"/>
                <w:lang w:val="en-US" w:eastAsia="en-US"/>
              </w:rPr>
              <w:t>, or if payable earlier, are only payable in circumstances in which they would be authorised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687406">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31B848DE" w14:textId="679502AF" w:rsidR="00444467" w:rsidRPr="00444467" w:rsidRDefault="00444467" w:rsidP="00687406">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t>
            </w:r>
            <w:r w:rsidR="004F4F97">
              <w:rPr>
                <w:rFonts w:ascii="Arial" w:hAnsi="Arial" w:cs="Arial"/>
                <w:sz w:val="20"/>
                <w:szCs w:val="20"/>
                <w:lang w:val="en-US" w:eastAsia="en-US"/>
              </w:rPr>
              <w:t>they</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will </w:t>
            </w:r>
            <w:r w:rsidR="004F4F97">
              <w:rPr>
                <w:rFonts w:ascii="Arial" w:hAnsi="Arial" w:cs="Arial"/>
                <w:sz w:val="20"/>
                <w:szCs w:val="20"/>
                <w:lang w:val="en-US" w:eastAsia="en-US"/>
              </w:rPr>
              <w:t xml:space="preserve">be </w:t>
            </w:r>
            <w:r w:rsidRPr="00444467">
              <w:rPr>
                <w:rFonts w:ascii="Arial" w:hAnsi="Arial" w:cs="Arial"/>
                <w:sz w:val="20"/>
                <w:szCs w:val="20"/>
                <w:lang w:val="en-US" w:eastAsia="en-US"/>
              </w:rPr>
              <w:t>award</w:t>
            </w:r>
            <w:r w:rsidR="004F4F97">
              <w:rPr>
                <w:rFonts w:ascii="Arial" w:hAnsi="Arial" w:cs="Arial"/>
                <w:sz w:val="20"/>
                <w:szCs w:val="20"/>
                <w:lang w:val="en-US" w:eastAsia="en-US"/>
              </w:rPr>
              <w:t>ed</w:t>
            </w:r>
            <w:r w:rsidRPr="00444467">
              <w:rPr>
                <w:rFonts w:ascii="Arial" w:hAnsi="Arial" w:cs="Arial"/>
                <w:sz w:val="20"/>
                <w:szCs w:val="20"/>
                <w:lang w:val="en-US" w:eastAsia="en-US"/>
              </w:rPr>
              <w:t xml:space="preserve">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05D03BE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4E4F1773"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4F4F97">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4F4F97">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77777777" w:rsidR="004F4F97" w:rsidRDefault="004F4F97" w:rsidP="004F4F97">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4F4F97">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4F4F97">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55390E90" w14:textId="77777777" w:rsidR="008E6199" w:rsidRDefault="008E6199" w:rsidP="008E6199">
            <w:pPr>
              <w:tabs>
                <w:tab w:val="num" w:pos="108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Please also delete one of the following statements:</w:t>
            </w:r>
          </w:p>
          <w:p w14:paraId="08F09AC9" w14:textId="22AF8357" w:rsidR="008E6199" w:rsidRDefault="008E6199"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flexibly from this QROPS </w:t>
            </w:r>
            <w:r w:rsidR="004F4F97">
              <w:rPr>
                <w:rFonts w:ascii="Arial" w:hAnsi="Arial" w:cs="Arial"/>
                <w:sz w:val="20"/>
                <w:szCs w:val="20"/>
                <w:lang w:val="en-US" w:eastAsia="en-US"/>
              </w:rPr>
              <w:t>before age 55</w:t>
            </w:r>
          </w:p>
          <w:p w14:paraId="116EB6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424E76D9" w14:textId="77777777" w:rsidR="004F4F97" w:rsidRDefault="004F4F97"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The member will be able to access benefits flexibly from this QROPS on or after age 55</w:t>
            </w:r>
          </w:p>
          <w:p w14:paraId="57323F4B" w14:textId="1705A619" w:rsidR="004F4F97" w:rsidRDefault="004F4F97" w:rsidP="004F4F97">
            <w:pPr>
              <w:tabs>
                <w:tab w:val="num" w:pos="31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p>
          <w:p w14:paraId="5F670579" w14:textId="77777777" w:rsidR="008E6199" w:rsidRDefault="008E6199" w:rsidP="00687406">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The member will not be able to access benefits flexibly from this QROPS </w:t>
            </w:r>
          </w:p>
          <w:p w14:paraId="0E49E59A" w14:textId="77777777" w:rsidR="008E6199" w:rsidRDefault="008E6199" w:rsidP="008E6199">
            <w:pPr>
              <w:rPr>
                <w:rFonts w:ascii="Arial" w:hAnsi="Arial" w:cs="Arial"/>
                <w:lang w:val="en-US" w:eastAsia="en-US"/>
              </w:rPr>
            </w:pPr>
          </w:p>
          <w:p w14:paraId="43F9F4F9" w14:textId="03D66523" w:rsidR="008E6199" w:rsidRPr="00CF0AA8" w:rsidRDefault="008E6199" w:rsidP="008E6199">
            <w:pPr>
              <w:rPr>
                <w:rFonts w:ascii="Arial" w:hAnsi="Arial" w:cs="Arial"/>
                <w:sz w:val="20"/>
                <w:szCs w:val="20"/>
              </w:rPr>
            </w:pPr>
            <w:r w:rsidRPr="00CF0AA8">
              <w:rPr>
                <w:rFonts w:ascii="Arial" w:hAnsi="Arial" w:cs="Arial"/>
                <w:sz w:val="20"/>
                <w:szCs w:val="20"/>
                <w:lang w:val="en-US" w:eastAsia="en-US"/>
              </w:rPr>
              <w:t>"Flexible access” means taking a</w:t>
            </w:r>
            <w:r w:rsidRPr="00CF0AA8">
              <w:rPr>
                <w:rFonts w:ascii="Arial" w:hAnsi="Arial" w:cs="Arial"/>
                <w:sz w:val="20"/>
                <w:szCs w:val="20"/>
                <w:lang w:val="en"/>
              </w:rPr>
              <w:t xml:space="preserve">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w:t>
            </w:r>
            <w:r>
              <w:rPr>
                <w:rFonts w:ascii="Arial" w:hAnsi="Arial" w:cs="Arial"/>
                <w:sz w:val="20"/>
                <w:szCs w:val="20"/>
                <w:lang w:val="en"/>
              </w:rPr>
              <w:t xml:space="preserve"> (being a lump </w:t>
            </w:r>
            <w:r w:rsidRPr="00CF0AA8">
              <w:rPr>
                <w:rFonts w:ascii="Arial" w:hAnsi="Arial" w:cs="Arial"/>
                <w:sz w:val="20"/>
                <w:szCs w:val="20"/>
                <w:lang w:val="en"/>
              </w:rPr>
              <w:t>sum relating to pre 6</w:t>
            </w:r>
            <w:r w:rsidRPr="00CF0AA8">
              <w:rPr>
                <w:rFonts w:ascii="Arial" w:hAnsi="Arial" w:cs="Arial"/>
                <w:sz w:val="20"/>
                <w:szCs w:val="20"/>
                <w:vertAlign w:val="superscript"/>
                <w:lang w:val="en"/>
              </w:rPr>
              <w:t>th</w:t>
            </w:r>
            <w:r w:rsidRPr="00CF0AA8">
              <w:rPr>
                <w:rFonts w:ascii="Arial" w:hAnsi="Arial" w:cs="Arial"/>
                <w:sz w:val="20"/>
                <w:szCs w:val="20"/>
                <w:lang w:val="en"/>
              </w:rPr>
              <w:t xml:space="preserve"> April 2006 where the whole amount can be taken as a lump sum without a connected pension</w:t>
            </w:r>
            <w:r>
              <w:rPr>
                <w:rFonts w:ascii="Arial" w:hAnsi="Arial" w:cs="Arial"/>
                <w:sz w:val="20"/>
                <w:szCs w:val="20"/>
                <w:lang w:val="en"/>
              </w:rPr>
              <w:t xml:space="preserve">) </w:t>
            </w:r>
            <w:r w:rsidRPr="00CF0AA8">
              <w:rPr>
                <w:rFonts w:ascii="Arial" w:hAnsi="Arial" w:cs="Arial"/>
                <w:sz w:val="20"/>
                <w:szCs w:val="20"/>
                <w:lang w:val="en"/>
              </w:rPr>
              <w:t>from a money purchase arrangement if the member has primary but not enhanced protection. In addition, any person who had a valid notification for flexible drawdown before 6 April 2015 will be deemed to have flexibly accessed their pension rights at the start of 6 April 2015</w:t>
            </w:r>
            <w:r w:rsidR="00092598">
              <w:rPr>
                <w:rFonts w:ascii="Arial" w:hAnsi="Arial" w:cs="Arial"/>
                <w:sz w:val="20"/>
                <w:szCs w:val="20"/>
                <w:lang w:val="en"/>
              </w:rPr>
              <w:t>”</w:t>
            </w:r>
            <w:r w:rsidRPr="00CF0AA8">
              <w:rPr>
                <w:rFonts w:ascii="Arial" w:hAnsi="Arial" w:cs="Arial"/>
                <w:sz w:val="20"/>
                <w:szCs w:val="20"/>
                <w:lang w:val="en"/>
              </w:rPr>
              <w:t>.</w:t>
            </w:r>
          </w:p>
          <w:p w14:paraId="6737DEDA" w14:textId="77777777" w:rsidR="008E6199" w:rsidRPr="00444467" w:rsidRDefault="008E6199" w:rsidP="008E6199">
            <w:pPr>
              <w:tabs>
                <w:tab w:val="num" w:pos="1080"/>
              </w:tabs>
              <w:autoSpaceDE w:val="0"/>
              <w:autoSpaceDN w:val="0"/>
              <w:adjustRightInd w:val="0"/>
              <w:jc w:val="both"/>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19" w:name="Annex17"/>
      <w:bookmarkStart w:id="20" w:name="Annex6B"/>
      <w:r w:rsidRPr="00444467">
        <w:rPr>
          <w:rFonts w:ascii="Arial" w:hAnsi="Arial" w:cs="Arial"/>
          <w:b/>
          <w:lang w:val="en-US" w:eastAsia="en-US"/>
        </w:rPr>
        <w:t xml:space="preserve">Annex </w:t>
      </w:r>
      <w:r w:rsidR="00105232">
        <w:rPr>
          <w:rFonts w:ascii="Arial" w:hAnsi="Arial" w:cs="Arial"/>
          <w:b/>
          <w:lang w:val="en-US" w:eastAsia="en-US"/>
        </w:rPr>
        <w:t>17</w:t>
      </w:r>
      <w:bookmarkEnd w:id="19"/>
    </w:p>
    <w:bookmarkEnd w:id="20"/>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6A8EA57B"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7D6F42F6"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569E64B6"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F97E9D" w:rsidRPr="0009471A">
              <w:rPr>
                <w:rFonts w:ascii="Arial" w:hAnsi="Arial" w:cs="Arial"/>
                <w:sz w:val="20"/>
                <w:szCs w:val="20"/>
                <w:lang w:eastAsia="en-US"/>
              </w:rPr>
              <w:t>)</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7776166B" w14:textId="1F15F9EF" w:rsidR="008E6199" w:rsidRPr="008E6199" w:rsidRDefault="006479C8" w:rsidP="007801CD">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r w:rsidR="008E6199" w:rsidRPr="008E6199">
              <w:rPr>
                <w:rFonts w:ascii="Arial" w:hAnsi="Arial" w:cs="Arial"/>
                <w:sz w:val="20"/>
                <w:szCs w:val="20"/>
                <w:lang w:val="en-US" w:eastAsia="en-US"/>
              </w:rPr>
              <w:t>The member will / will not* be able to access benefits flexibly from ‘the Scheme’</w:t>
            </w:r>
          </w:p>
          <w:p w14:paraId="084710D1" w14:textId="77777777" w:rsidR="008E6199" w:rsidRPr="008E6199" w:rsidRDefault="008E6199" w:rsidP="008E6199">
            <w:pPr>
              <w:autoSpaceDE w:val="0"/>
              <w:autoSpaceDN w:val="0"/>
              <w:adjustRightInd w:val="0"/>
              <w:ind w:left="360"/>
              <w:jc w:val="both"/>
              <w:rPr>
                <w:rFonts w:ascii="Arial" w:hAnsi="Arial" w:cs="Arial"/>
                <w:sz w:val="20"/>
                <w:szCs w:val="20"/>
                <w:lang w:val="en-US" w:eastAsia="en-US"/>
              </w:rPr>
            </w:pPr>
          </w:p>
          <w:p w14:paraId="295CE4D7" w14:textId="77777777" w:rsidR="008E6199" w:rsidRPr="008E6199" w:rsidRDefault="008E6199" w:rsidP="008E6199">
            <w:pPr>
              <w:autoSpaceDE w:val="0"/>
              <w:autoSpaceDN w:val="0"/>
              <w:adjustRightInd w:val="0"/>
              <w:jc w:val="both"/>
              <w:rPr>
                <w:rFonts w:ascii="Arial" w:hAnsi="Arial" w:cs="Arial"/>
                <w:sz w:val="20"/>
                <w:szCs w:val="20"/>
                <w:lang w:val="en-US" w:eastAsia="en-US"/>
              </w:rPr>
            </w:pPr>
            <w:r w:rsidRPr="008E6199">
              <w:rPr>
                <w:rFonts w:ascii="Arial" w:hAnsi="Arial" w:cs="Arial"/>
                <w:sz w:val="20"/>
                <w:szCs w:val="20"/>
                <w:lang w:val="en-US" w:eastAsia="en-US"/>
              </w:rPr>
              <w: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500562EE" w14:textId="77777777" w:rsidR="00444467" w:rsidRPr="00444467" w:rsidRDefault="00444467" w:rsidP="00444467">
      <w:pPr>
        <w:rPr>
          <w:rFonts w:ascii="Arial" w:hAnsi="Arial" w:cs="Arial"/>
          <w:i/>
          <w:iCs/>
          <w:sz w:val="18"/>
          <w:szCs w:val="20"/>
          <w:lang w:eastAsia="en-US"/>
        </w:rPr>
      </w:pPr>
    </w:p>
    <w:p w14:paraId="79B12950" w14:textId="77777777" w:rsidR="00444467" w:rsidRPr="00444467" w:rsidRDefault="00444467" w:rsidP="00444467">
      <w:pPr>
        <w:spacing w:after="120"/>
        <w:jc w:val="both"/>
        <w:rPr>
          <w:rFonts w:ascii="Arial" w:hAnsi="Arial" w:cs="Arial"/>
          <w:b/>
          <w:iCs/>
          <w:sz w:val="16"/>
          <w:szCs w:val="20"/>
          <w:lang w:eastAsia="en-US"/>
        </w:rPr>
      </w:pPr>
    </w:p>
    <w:p w14:paraId="1C8ACEA3" w14:textId="77777777" w:rsidR="00444467" w:rsidRPr="00444467" w:rsidRDefault="00444467" w:rsidP="00444467">
      <w:pPr>
        <w:spacing w:after="120"/>
        <w:jc w:val="both"/>
        <w:rPr>
          <w:rFonts w:ascii="Arial" w:hAnsi="Arial" w:cs="Arial"/>
          <w:b/>
          <w:iCs/>
          <w:sz w:val="16"/>
          <w:szCs w:val="20"/>
          <w:lang w:eastAsia="en-US"/>
        </w:rPr>
      </w:pPr>
    </w:p>
    <w:p w14:paraId="1425FE56" w14:textId="77777777" w:rsidR="00444467" w:rsidRPr="00444467" w:rsidRDefault="00444467" w:rsidP="00444467">
      <w:pPr>
        <w:spacing w:after="120"/>
        <w:jc w:val="both"/>
        <w:rPr>
          <w:rFonts w:ascii="Arial" w:hAnsi="Arial" w:cs="Arial"/>
          <w:b/>
          <w:iCs/>
          <w:sz w:val="16"/>
          <w:szCs w:val="20"/>
          <w:lang w:eastAsia="en-US"/>
        </w:rPr>
      </w:pPr>
    </w:p>
    <w:p w14:paraId="109AE8C9" w14:textId="77777777" w:rsidR="00444467" w:rsidRPr="00444467" w:rsidRDefault="00444467" w:rsidP="00444467">
      <w:pPr>
        <w:spacing w:after="120"/>
        <w:jc w:val="both"/>
        <w:rPr>
          <w:rFonts w:ascii="Arial" w:hAnsi="Arial" w:cs="Arial"/>
          <w:b/>
          <w:iCs/>
          <w:sz w:val="16"/>
          <w:szCs w:val="20"/>
          <w:lang w:eastAsia="en-US"/>
        </w:rPr>
      </w:pPr>
    </w:p>
    <w:p w14:paraId="21E11BB2" w14:textId="77777777" w:rsidR="00444467" w:rsidRPr="00444467" w:rsidRDefault="00444467" w:rsidP="00444467">
      <w:pPr>
        <w:spacing w:after="120"/>
        <w:jc w:val="both"/>
        <w:rPr>
          <w:rFonts w:ascii="Arial" w:hAnsi="Arial" w:cs="Arial"/>
          <w:b/>
          <w:iCs/>
          <w:sz w:val="16"/>
          <w:szCs w:val="20"/>
          <w:lang w:eastAsia="en-US"/>
        </w:rPr>
      </w:pPr>
    </w:p>
    <w:p w14:paraId="53F049BD" w14:textId="77777777" w:rsidR="00444467" w:rsidRPr="00444467" w:rsidRDefault="00444467" w:rsidP="00444467">
      <w:pPr>
        <w:spacing w:after="120" w:line="480" w:lineRule="auto"/>
        <w:rPr>
          <w:rFonts w:ascii="Frutiger 45 Light" w:hAnsi="Frutiger 45 Light"/>
          <w:sz w:val="22"/>
          <w:szCs w:val="20"/>
          <w:u w:val="single"/>
          <w:lang w:eastAsia="en-US"/>
        </w:rPr>
      </w:pPr>
    </w:p>
    <w:p w14:paraId="4449BBD7" w14:textId="77777777" w:rsidR="00444467" w:rsidRDefault="00444467" w:rsidP="00444467">
      <w:pPr>
        <w:spacing w:after="120" w:line="480" w:lineRule="auto"/>
        <w:rPr>
          <w:rFonts w:ascii="Frutiger 45 Light" w:hAnsi="Frutiger 45 Light"/>
          <w:sz w:val="22"/>
          <w:szCs w:val="20"/>
          <w:u w:val="single"/>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1" w:name="Annex18"/>
      <w:bookmarkStart w:id="22" w:name="Annex6C"/>
      <w:r w:rsidRPr="00444467">
        <w:rPr>
          <w:rFonts w:ascii="Arial" w:hAnsi="Arial" w:cs="Arial"/>
          <w:b/>
          <w:bCs/>
          <w:lang w:val="en-US" w:eastAsia="en-US"/>
        </w:rPr>
        <w:t xml:space="preserve">Annex </w:t>
      </w:r>
      <w:r w:rsidR="00105232">
        <w:rPr>
          <w:rFonts w:ascii="Arial" w:hAnsi="Arial" w:cs="Arial"/>
          <w:b/>
          <w:bCs/>
          <w:lang w:val="en-US" w:eastAsia="en-US"/>
        </w:rPr>
        <w:t>18</w:t>
      </w:r>
      <w:bookmarkEnd w:id="21"/>
    </w:p>
    <w:bookmarkEnd w:id="22"/>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17A67661"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6B4A014"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74797AD4"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authorised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77777777" w:rsidR="008E6199" w:rsidRPr="008E6199" w:rsidRDefault="008E6199" w:rsidP="00746727">
            <w:pPr>
              <w:numPr>
                <w:ilvl w:val="0"/>
                <w:numId w:val="16"/>
              </w:numPr>
              <w:jc w:val="both"/>
              <w:rPr>
                <w:rFonts w:ascii="Arial" w:hAnsi="Arial" w:cs="Arial"/>
                <w:sz w:val="20"/>
                <w:szCs w:val="20"/>
                <w:lang w:eastAsia="en-US"/>
              </w:rPr>
            </w:pPr>
            <w:r w:rsidRPr="008E6199">
              <w:rPr>
                <w:rFonts w:ascii="Arial" w:hAnsi="Arial" w:cs="Arial"/>
                <w:sz w:val="20"/>
                <w:szCs w:val="20"/>
                <w:lang w:eastAsia="en-US"/>
              </w:rPr>
              <w:t>The member will / will not* be able to access benefits flexibly from ‘the Scheme’</w:t>
            </w:r>
          </w:p>
          <w:p w14:paraId="20765C0A" w14:textId="77777777" w:rsidR="008E6199" w:rsidRPr="008E6199" w:rsidRDefault="008E6199" w:rsidP="008E6199">
            <w:pPr>
              <w:ind w:left="360"/>
              <w:jc w:val="both"/>
              <w:rPr>
                <w:rFonts w:ascii="Arial" w:hAnsi="Arial" w:cs="Arial"/>
                <w:sz w:val="20"/>
                <w:szCs w:val="20"/>
                <w:lang w:eastAsia="en-US"/>
              </w:rPr>
            </w:pPr>
          </w:p>
          <w:p w14:paraId="77B5A58D" w14:textId="77777777" w:rsidR="00444467" w:rsidRPr="008E6199" w:rsidRDefault="008E6199" w:rsidP="008E6199">
            <w:pPr>
              <w:jc w:val="both"/>
              <w:rPr>
                <w:rFonts w:ascii="Arial" w:hAnsi="Arial" w:cs="Arial"/>
                <w:sz w:val="20"/>
                <w:szCs w:val="20"/>
                <w:lang w:eastAsia="en-US"/>
              </w:rPr>
            </w:pPr>
            <w:r w:rsidRPr="008E6199">
              <w:rPr>
                <w:rFonts w:ascii="Arial" w:hAnsi="Arial" w:cs="Arial"/>
                <w:sz w:val="20"/>
                <w:szCs w:val="20"/>
                <w:lang w:eastAsia="en-US"/>
              </w:rPr>
              <w:t>"Flexible access” means taking a cash amount over the tax-free lump sum from a flexi-access drawdown fund; taking an uncrystallised funds pension lump sum (UFPLS); purchasing a flexible annuity; taking a scheme pension from a defined contribution scheme with fewer than 12 pensioner members or taking a stand-alone lump sum (being a lump sum relating to pre 6th April 2006 where the whole amount can be taken as a lump sum without a connected pension) from a money purchase arrangement if the member has primary but not enhanced protection. In addition, any person who had a valid notification for flexible drawdown before 6 April 2015 will be deemed to have flexibly accessed their pension rights at the start of 6 April 2015.</w:t>
            </w: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66BF5DD1" w14:textId="77777777" w:rsidR="00444467" w:rsidRPr="00444467" w:rsidRDefault="00444467" w:rsidP="00444467">
      <w:pPr>
        <w:rPr>
          <w:rFonts w:ascii="Arial" w:hAnsi="Arial" w:cs="Arial"/>
          <w:iCs/>
          <w:sz w:val="20"/>
          <w:szCs w:val="20"/>
          <w:lang w:eastAsia="en-US"/>
        </w:rPr>
      </w:pPr>
    </w:p>
    <w:p w14:paraId="567F1702" w14:textId="77777777" w:rsidR="00444467" w:rsidRPr="00444467" w:rsidRDefault="00444467" w:rsidP="00444467">
      <w:pPr>
        <w:spacing w:after="120" w:line="480" w:lineRule="auto"/>
        <w:rPr>
          <w:rFonts w:ascii="Frutiger 45 Light" w:hAnsi="Frutiger 45 Light"/>
          <w:sz w:val="22"/>
          <w:szCs w:val="20"/>
          <w:u w:val="single"/>
          <w:lang w:eastAsia="en-US"/>
        </w:rPr>
      </w:pPr>
    </w:p>
    <w:p w14:paraId="64A279C5" w14:textId="77777777" w:rsidR="00444467" w:rsidRPr="00444467" w:rsidRDefault="00444467" w:rsidP="00444467">
      <w:pPr>
        <w:spacing w:after="120" w:line="480" w:lineRule="auto"/>
        <w:rPr>
          <w:rFonts w:ascii="Frutiger 45 Light" w:hAnsi="Frutiger 45 Light"/>
          <w:sz w:val="22"/>
          <w:szCs w:val="20"/>
          <w:u w:val="single"/>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23" w:name="Annex19"/>
      <w:bookmarkStart w:id="24" w:name="Annex6D"/>
      <w:r w:rsidRPr="00444467">
        <w:rPr>
          <w:rFonts w:ascii="Arial" w:hAnsi="Arial" w:cs="Arial"/>
          <w:b/>
          <w:lang w:val="en-US" w:eastAsia="en-US"/>
        </w:rPr>
        <w:t xml:space="preserve">Annex </w:t>
      </w:r>
      <w:r w:rsidR="00105232">
        <w:rPr>
          <w:rFonts w:ascii="Arial" w:hAnsi="Arial" w:cs="Arial"/>
          <w:b/>
          <w:lang w:val="en-US" w:eastAsia="en-US"/>
        </w:rPr>
        <w:t>19</w:t>
      </w:r>
      <w:bookmarkEnd w:id="23"/>
    </w:p>
    <w:bookmarkEnd w:id="24"/>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8E6199"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714F416D" w14:textId="77777777" w:rsidR="00444467" w:rsidRPr="00444467" w:rsidRDefault="00444467" w:rsidP="00444467">
      <w:pPr>
        <w:spacing w:after="120"/>
        <w:jc w:val="both"/>
        <w:rPr>
          <w:rFonts w:ascii="Arial" w:hAnsi="Arial" w:cs="Arial"/>
          <w:b/>
          <w:iCs/>
          <w:sz w:val="16"/>
          <w:szCs w:val="20"/>
          <w:lang w:eastAsia="en-US"/>
        </w:rPr>
      </w:pPr>
    </w:p>
    <w:p w14:paraId="088DE1B8" w14:textId="77777777" w:rsidR="00444467" w:rsidRPr="00444467" w:rsidRDefault="00444467" w:rsidP="00444467">
      <w:pPr>
        <w:spacing w:after="120"/>
        <w:jc w:val="both"/>
        <w:rPr>
          <w:rFonts w:ascii="Arial" w:hAnsi="Arial" w:cs="Arial"/>
          <w:b/>
          <w:iCs/>
          <w:sz w:val="16"/>
          <w:szCs w:val="20"/>
          <w:lang w:eastAsia="en-US"/>
        </w:rPr>
      </w:pPr>
    </w:p>
    <w:p w14:paraId="461911B5" w14:textId="77777777" w:rsidR="00444467" w:rsidRDefault="00444467" w:rsidP="00444467">
      <w:pPr>
        <w:spacing w:after="120"/>
        <w:jc w:val="both"/>
        <w:rPr>
          <w:rFonts w:ascii="Arial" w:hAnsi="Arial" w:cs="Arial"/>
          <w:b/>
          <w:iCs/>
          <w:sz w:val="16"/>
          <w:szCs w:val="20"/>
          <w:lang w:eastAsia="en-US"/>
        </w:rPr>
      </w:pPr>
    </w:p>
    <w:p w14:paraId="4AC919A1" w14:textId="77777777" w:rsidR="00A21BEB" w:rsidRDefault="00A21BEB" w:rsidP="00444467">
      <w:pPr>
        <w:spacing w:after="120"/>
        <w:jc w:val="both"/>
        <w:rPr>
          <w:rFonts w:ascii="Arial" w:hAnsi="Arial" w:cs="Arial"/>
          <w:b/>
          <w:iCs/>
          <w:sz w:val="16"/>
          <w:szCs w:val="20"/>
          <w:lang w:eastAsia="en-US"/>
        </w:rPr>
      </w:pPr>
    </w:p>
    <w:p w14:paraId="1FE91D44" w14:textId="77777777" w:rsidR="00A21BEB" w:rsidRDefault="00A21BEB" w:rsidP="00444467">
      <w:pPr>
        <w:spacing w:after="120"/>
        <w:jc w:val="both"/>
        <w:rPr>
          <w:rFonts w:ascii="Arial" w:hAnsi="Arial" w:cs="Arial"/>
          <w:b/>
          <w:iCs/>
          <w:sz w:val="16"/>
          <w:szCs w:val="20"/>
          <w:lang w:eastAsia="en-US"/>
        </w:rPr>
      </w:pPr>
    </w:p>
    <w:p w14:paraId="4D148322" w14:textId="77777777" w:rsidR="00A21BEB" w:rsidRDefault="00A21BEB" w:rsidP="00444467">
      <w:pPr>
        <w:spacing w:after="120"/>
        <w:jc w:val="both"/>
        <w:rPr>
          <w:rFonts w:ascii="Arial" w:hAnsi="Arial" w:cs="Arial"/>
          <w:b/>
          <w:iCs/>
          <w:sz w:val="16"/>
          <w:szCs w:val="20"/>
          <w:lang w:eastAsia="en-US"/>
        </w:rPr>
      </w:pPr>
    </w:p>
    <w:p w14:paraId="26F7897E" w14:textId="77777777" w:rsidR="00A21BEB" w:rsidRPr="00444467" w:rsidRDefault="00A21BEB" w:rsidP="00444467">
      <w:pPr>
        <w:spacing w:after="120"/>
        <w:jc w:val="both"/>
        <w:rPr>
          <w:rFonts w:ascii="Arial" w:hAnsi="Arial" w:cs="Arial"/>
          <w:b/>
          <w:iCs/>
          <w:sz w:val="16"/>
          <w:szCs w:val="20"/>
          <w:lang w:eastAsia="en-US"/>
        </w:rPr>
      </w:pPr>
    </w:p>
    <w:p w14:paraId="01626DF6"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25" w:name="Annex20"/>
      <w:bookmarkStart w:id="26"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27" w:name="Annex21"/>
      <w:bookmarkEnd w:id="25"/>
      <w:bookmarkEnd w:id="26"/>
      <w:r>
        <w:rPr>
          <w:rFonts w:ascii="Arial" w:hAnsi="Arial" w:cs="Arial"/>
          <w:b/>
          <w:szCs w:val="20"/>
          <w:lang w:eastAsia="en-US"/>
        </w:rPr>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27"/>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7777777"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7A9D54CF"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authorised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28" w:name="Annex22"/>
      <w:r w:rsidRPr="00444467">
        <w:rPr>
          <w:rFonts w:ascii="Arial" w:hAnsi="Arial" w:cs="Arial"/>
          <w:b/>
          <w:lang w:val="en-US" w:eastAsia="en-US"/>
        </w:rPr>
        <w:t xml:space="preserve">Annex </w:t>
      </w:r>
      <w:r>
        <w:rPr>
          <w:rFonts w:ascii="Arial" w:hAnsi="Arial" w:cs="Arial"/>
          <w:b/>
          <w:lang w:val="en-US" w:eastAsia="en-US"/>
        </w:rPr>
        <w:t>22</w:t>
      </w:r>
      <w:bookmarkEnd w:id="28"/>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286BC067"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52679C07" w14:textId="77777777" w:rsidR="002D005A" w:rsidRDefault="002D005A" w:rsidP="00B014D5">
      <w:pPr>
        <w:spacing w:after="120" w:line="480" w:lineRule="auto"/>
        <w:rPr>
          <w:rFonts w:ascii="Frutiger 45 Light" w:hAnsi="Frutiger 45 Light"/>
          <w:sz w:val="22"/>
          <w:szCs w:val="20"/>
          <w:u w:val="single"/>
          <w:lang w:eastAsia="en-US"/>
        </w:rPr>
      </w:pPr>
    </w:p>
    <w:p w14:paraId="6BD98CAF" w14:textId="77777777" w:rsidR="002D005A" w:rsidRDefault="002D005A"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9" w:name="Annex23"/>
      <w:r w:rsidRPr="00444467">
        <w:rPr>
          <w:rFonts w:ascii="Arial" w:hAnsi="Arial" w:cs="Arial"/>
          <w:b/>
          <w:bCs/>
          <w:lang w:val="en-US" w:eastAsia="en-US"/>
        </w:rPr>
        <w:t xml:space="preserve">Annex </w:t>
      </w:r>
      <w:r>
        <w:rPr>
          <w:rFonts w:ascii="Arial" w:hAnsi="Arial" w:cs="Arial"/>
          <w:b/>
          <w:bCs/>
          <w:lang w:val="en-US" w:eastAsia="en-US"/>
        </w:rPr>
        <w:t>23</w:t>
      </w:r>
      <w:bookmarkEnd w:id="29"/>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656953E4"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30" w:name="Annex24"/>
      <w:r w:rsidRPr="00444467">
        <w:rPr>
          <w:rFonts w:ascii="Arial" w:hAnsi="Arial" w:cs="Arial"/>
          <w:b/>
          <w:lang w:val="en-US" w:eastAsia="en-US"/>
        </w:rPr>
        <w:t xml:space="preserve">Annex </w:t>
      </w:r>
      <w:r>
        <w:rPr>
          <w:rFonts w:ascii="Arial" w:hAnsi="Arial" w:cs="Arial"/>
          <w:b/>
          <w:lang w:val="en-US" w:eastAsia="en-US"/>
        </w:rPr>
        <w:t>24</w:t>
      </w:r>
      <w:bookmarkEnd w:id="30"/>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o be transferred (if more than one scheme please give second scheme details on 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76597002"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accessing flexible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Pr="00444467"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68ABC806" w14:textId="77777777" w:rsidR="00B014D5" w:rsidRDefault="00B014D5" w:rsidP="00B014D5">
      <w:pPr>
        <w:spacing w:after="120"/>
        <w:jc w:val="both"/>
        <w:rPr>
          <w:rFonts w:ascii="Arial" w:hAnsi="Arial" w:cs="Arial"/>
          <w:b/>
          <w:iCs/>
          <w:sz w:val="16"/>
          <w:szCs w:val="20"/>
          <w:lang w:eastAsia="en-US"/>
        </w:rPr>
      </w:pPr>
    </w:p>
    <w:p w14:paraId="21258265" w14:textId="77777777" w:rsidR="00B014D5" w:rsidRDefault="00B014D5" w:rsidP="00B014D5">
      <w:pPr>
        <w:spacing w:after="120"/>
        <w:jc w:val="both"/>
        <w:rPr>
          <w:rFonts w:ascii="Arial" w:hAnsi="Arial" w:cs="Arial"/>
          <w:b/>
          <w:iCs/>
          <w:sz w:val="16"/>
          <w:szCs w:val="20"/>
          <w:lang w:eastAsia="en-US"/>
        </w:rPr>
      </w:pPr>
    </w:p>
    <w:p w14:paraId="3D8E7F44" w14:textId="77777777" w:rsidR="00A153E4" w:rsidRDefault="00A153E4" w:rsidP="00B014D5">
      <w:pPr>
        <w:spacing w:after="120"/>
        <w:jc w:val="both"/>
        <w:rPr>
          <w:rFonts w:ascii="Arial" w:hAnsi="Arial" w:cs="Arial"/>
          <w:b/>
          <w:iCs/>
          <w:sz w:val="16"/>
          <w:szCs w:val="20"/>
          <w:lang w:eastAsia="en-US"/>
        </w:rPr>
      </w:pPr>
    </w:p>
    <w:p w14:paraId="1EB52C58" w14:textId="77777777" w:rsidR="00A153E4" w:rsidRDefault="00A153E4" w:rsidP="00B014D5">
      <w:pPr>
        <w:spacing w:after="120"/>
        <w:jc w:val="both"/>
        <w:rPr>
          <w:rFonts w:ascii="Arial" w:hAnsi="Arial" w:cs="Arial"/>
          <w:b/>
          <w:iCs/>
          <w:sz w:val="16"/>
          <w:szCs w:val="20"/>
          <w:lang w:eastAsia="en-US"/>
        </w:rPr>
      </w:pPr>
    </w:p>
    <w:p w14:paraId="2773013D" w14:textId="77777777" w:rsidR="00A153E4" w:rsidRPr="00444467" w:rsidRDefault="00A153E4" w:rsidP="00B014D5">
      <w:pPr>
        <w:spacing w:after="120"/>
        <w:jc w:val="both"/>
        <w:rPr>
          <w:rFonts w:ascii="Arial" w:hAnsi="Arial" w:cs="Arial"/>
          <w:b/>
          <w:iCs/>
          <w:sz w:val="16"/>
          <w:szCs w:val="20"/>
          <w:lang w:eastAsia="en-US"/>
        </w:rPr>
      </w:pPr>
    </w:p>
    <w:p w14:paraId="37082BF7" w14:textId="77777777" w:rsidR="00B014D5" w:rsidRPr="00444467"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130" w14:textId="77777777" w:rsidR="00996DA0" w:rsidRDefault="00996DA0" w:rsidP="00137204">
      <w:r>
        <w:separator/>
      </w:r>
    </w:p>
  </w:endnote>
  <w:endnote w:type="continuationSeparator" w:id="0">
    <w:p w14:paraId="35A11D05" w14:textId="77777777" w:rsidR="00996DA0" w:rsidRDefault="00996DA0"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996DA0" w:rsidRDefault="00996DA0">
        <w:pPr>
          <w:pStyle w:val="Footer"/>
          <w:jc w:val="right"/>
        </w:pPr>
        <w:r>
          <w:fldChar w:fldCharType="begin"/>
        </w:r>
        <w:r>
          <w:instrText xml:space="preserve"> PAGE   \* MERGEFORMAT </w:instrText>
        </w:r>
        <w:r>
          <w:fldChar w:fldCharType="separate"/>
        </w:r>
        <w:r w:rsidR="0050487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7E2" w14:textId="77777777" w:rsidR="00996DA0" w:rsidRDefault="00996DA0" w:rsidP="00137204">
      <w:r>
        <w:separator/>
      </w:r>
    </w:p>
  </w:footnote>
  <w:footnote w:type="continuationSeparator" w:id="0">
    <w:p w14:paraId="02A026EB" w14:textId="77777777" w:rsidR="00996DA0" w:rsidRDefault="00996DA0" w:rsidP="00137204">
      <w:r>
        <w:continuationSeparator/>
      </w:r>
    </w:p>
  </w:footnote>
  <w:footnote w:id="1">
    <w:p w14:paraId="2B99566B" w14:textId="77777777" w:rsidR="00996DA0" w:rsidRPr="00914165" w:rsidRDefault="00996DA0"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2">
    <w:p w14:paraId="34950776" w14:textId="77777777" w:rsidR="00996DA0" w:rsidRPr="00914165" w:rsidRDefault="00996DA0"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3">
    <w:p w14:paraId="544C035F" w14:textId="77777777" w:rsidR="00996DA0" w:rsidRPr="00914165" w:rsidRDefault="00996DA0"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FB3E22B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6178B73A"/>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DC5A01E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0706DF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230A9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426"/>
    <w:rsid w:val="001210BE"/>
    <w:rsid w:val="0012133F"/>
    <w:rsid w:val="001218C4"/>
    <w:rsid w:val="00121EB1"/>
    <w:rsid w:val="00122276"/>
    <w:rsid w:val="001247F9"/>
    <w:rsid w:val="00125483"/>
    <w:rsid w:val="00125982"/>
    <w:rsid w:val="00127206"/>
    <w:rsid w:val="00127612"/>
    <w:rsid w:val="0013117B"/>
    <w:rsid w:val="0013447E"/>
    <w:rsid w:val="00137204"/>
    <w:rsid w:val="001402D6"/>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7C7F"/>
    <w:rsid w:val="00250830"/>
    <w:rsid w:val="00250AA7"/>
    <w:rsid w:val="00250BD4"/>
    <w:rsid w:val="00250DDB"/>
    <w:rsid w:val="00251D57"/>
    <w:rsid w:val="002549BC"/>
    <w:rsid w:val="00255CDB"/>
    <w:rsid w:val="00257428"/>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B38"/>
    <w:rsid w:val="002A10C6"/>
    <w:rsid w:val="002A3C93"/>
    <w:rsid w:val="002A46BF"/>
    <w:rsid w:val="002B2096"/>
    <w:rsid w:val="002C087B"/>
    <w:rsid w:val="002C1A27"/>
    <w:rsid w:val="002C2545"/>
    <w:rsid w:val="002C52D4"/>
    <w:rsid w:val="002C5AE4"/>
    <w:rsid w:val="002D005A"/>
    <w:rsid w:val="002D1722"/>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6103"/>
    <w:rsid w:val="00334422"/>
    <w:rsid w:val="0034435C"/>
    <w:rsid w:val="00345CEC"/>
    <w:rsid w:val="00346100"/>
    <w:rsid w:val="00347DDE"/>
    <w:rsid w:val="00352843"/>
    <w:rsid w:val="00353350"/>
    <w:rsid w:val="00353B81"/>
    <w:rsid w:val="003540AA"/>
    <w:rsid w:val="00354C95"/>
    <w:rsid w:val="00354FCE"/>
    <w:rsid w:val="00355945"/>
    <w:rsid w:val="00357E04"/>
    <w:rsid w:val="00360968"/>
    <w:rsid w:val="003614E7"/>
    <w:rsid w:val="00363058"/>
    <w:rsid w:val="00366D08"/>
    <w:rsid w:val="003676B0"/>
    <w:rsid w:val="0036794E"/>
    <w:rsid w:val="00376E34"/>
    <w:rsid w:val="00380657"/>
    <w:rsid w:val="003814E2"/>
    <w:rsid w:val="00383A5E"/>
    <w:rsid w:val="00384253"/>
    <w:rsid w:val="003847B8"/>
    <w:rsid w:val="00387CAB"/>
    <w:rsid w:val="003905AC"/>
    <w:rsid w:val="003911F9"/>
    <w:rsid w:val="00392DD9"/>
    <w:rsid w:val="003A001D"/>
    <w:rsid w:val="003A312B"/>
    <w:rsid w:val="003A33AC"/>
    <w:rsid w:val="003A5DA5"/>
    <w:rsid w:val="003B0E4B"/>
    <w:rsid w:val="003B10AC"/>
    <w:rsid w:val="003B2571"/>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47FC"/>
    <w:rsid w:val="003F4EDC"/>
    <w:rsid w:val="004015FA"/>
    <w:rsid w:val="004041D7"/>
    <w:rsid w:val="00404207"/>
    <w:rsid w:val="00404583"/>
    <w:rsid w:val="004055D6"/>
    <w:rsid w:val="00412054"/>
    <w:rsid w:val="004152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04870"/>
    <w:rsid w:val="00510578"/>
    <w:rsid w:val="00510D9B"/>
    <w:rsid w:val="00513380"/>
    <w:rsid w:val="00514053"/>
    <w:rsid w:val="00517B4C"/>
    <w:rsid w:val="00521387"/>
    <w:rsid w:val="005222B4"/>
    <w:rsid w:val="00523D05"/>
    <w:rsid w:val="00526126"/>
    <w:rsid w:val="00526F2B"/>
    <w:rsid w:val="005274D6"/>
    <w:rsid w:val="0052755C"/>
    <w:rsid w:val="00531D44"/>
    <w:rsid w:val="00531D7B"/>
    <w:rsid w:val="005328A7"/>
    <w:rsid w:val="005375FB"/>
    <w:rsid w:val="005400C2"/>
    <w:rsid w:val="00540B8A"/>
    <w:rsid w:val="00542D6F"/>
    <w:rsid w:val="00543B90"/>
    <w:rsid w:val="00543C20"/>
    <w:rsid w:val="0054452C"/>
    <w:rsid w:val="00545755"/>
    <w:rsid w:val="0055183F"/>
    <w:rsid w:val="0055395D"/>
    <w:rsid w:val="0055581C"/>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715A"/>
    <w:rsid w:val="006F7AFF"/>
    <w:rsid w:val="00704A68"/>
    <w:rsid w:val="00705B26"/>
    <w:rsid w:val="00712396"/>
    <w:rsid w:val="0071251A"/>
    <w:rsid w:val="007172C5"/>
    <w:rsid w:val="0071757D"/>
    <w:rsid w:val="0073134B"/>
    <w:rsid w:val="00740797"/>
    <w:rsid w:val="007418D0"/>
    <w:rsid w:val="007427FC"/>
    <w:rsid w:val="00745EB3"/>
    <w:rsid w:val="00746727"/>
    <w:rsid w:val="00746CF0"/>
    <w:rsid w:val="007471DC"/>
    <w:rsid w:val="00753379"/>
    <w:rsid w:val="00753B73"/>
    <w:rsid w:val="00757BFF"/>
    <w:rsid w:val="00760FD5"/>
    <w:rsid w:val="007625A0"/>
    <w:rsid w:val="007640EB"/>
    <w:rsid w:val="00764BA6"/>
    <w:rsid w:val="007673B5"/>
    <w:rsid w:val="00767C24"/>
    <w:rsid w:val="00770C0C"/>
    <w:rsid w:val="00773BB7"/>
    <w:rsid w:val="00775BA6"/>
    <w:rsid w:val="007778DE"/>
    <w:rsid w:val="00777A7A"/>
    <w:rsid w:val="007801CD"/>
    <w:rsid w:val="007804A3"/>
    <w:rsid w:val="0078505D"/>
    <w:rsid w:val="0078664C"/>
    <w:rsid w:val="0079135B"/>
    <w:rsid w:val="0079436B"/>
    <w:rsid w:val="007956F8"/>
    <w:rsid w:val="007A04EB"/>
    <w:rsid w:val="007A132F"/>
    <w:rsid w:val="007A228D"/>
    <w:rsid w:val="007A33CB"/>
    <w:rsid w:val="007A5293"/>
    <w:rsid w:val="007B0358"/>
    <w:rsid w:val="007B1124"/>
    <w:rsid w:val="007B17D5"/>
    <w:rsid w:val="007B1D25"/>
    <w:rsid w:val="007B2733"/>
    <w:rsid w:val="007B460F"/>
    <w:rsid w:val="007B6392"/>
    <w:rsid w:val="007B66AC"/>
    <w:rsid w:val="007C01E7"/>
    <w:rsid w:val="007C6214"/>
    <w:rsid w:val="007C6576"/>
    <w:rsid w:val="007D6B78"/>
    <w:rsid w:val="007E5AD5"/>
    <w:rsid w:val="007F1D02"/>
    <w:rsid w:val="008004CE"/>
    <w:rsid w:val="0080065F"/>
    <w:rsid w:val="0080105D"/>
    <w:rsid w:val="00802D98"/>
    <w:rsid w:val="00802F1C"/>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A5B"/>
    <w:rsid w:val="00865A85"/>
    <w:rsid w:val="008669FF"/>
    <w:rsid w:val="008676CA"/>
    <w:rsid w:val="00872B07"/>
    <w:rsid w:val="00872B53"/>
    <w:rsid w:val="00875635"/>
    <w:rsid w:val="00875B91"/>
    <w:rsid w:val="00880541"/>
    <w:rsid w:val="00881AF1"/>
    <w:rsid w:val="008821D6"/>
    <w:rsid w:val="008822EB"/>
    <w:rsid w:val="0088258A"/>
    <w:rsid w:val="00883832"/>
    <w:rsid w:val="00884D8D"/>
    <w:rsid w:val="0088565E"/>
    <w:rsid w:val="00890920"/>
    <w:rsid w:val="00891222"/>
    <w:rsid w:val="00892E8F"/>
    <w:rsid w:val="0089308B"/>
    <w:rsid w:val="00893EE1"/>
    <w:rsid w:val="0089482E"/>
    <w:rsid w:val="00894983"/>
    <w:rsid w:val="008953EF"/>
    <w:rsid w:val="00895D67"/>
    <w:rsid w:val="008A0095"/>
    <w:rsid w:val="008A322D"/>
    <w:rsid w:val="008A4158"/>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A9B"/>
    <w:rsid w:val="0093158C"/>
    <w:rsid w:val="00932451"/>
    <w:rsid w:val="0093641F"/>
    <w:rsid w:val="00940365"/>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485C"/>
    <w:rsid w:val="009F575B"/>
    <w:rsid w:val="009F5DFA"/>
    <w:rsid w:val="009F5EDD"/>
    <w:rsid w:val="00A01115"/>
    <w:rsid w:val="00A015FC"/>
    <w:rsid w:val="00A01FA0"/>
    <w:rsid w:val="00A02541"/>
    <w:rsid w:val="00A03F84"/>
    <w:rsid w:val="00A06CE8"/>
    <w:rsid w:val="00A10366"/>
    <w:rsid w:val="00A1135C"/>
    <w:rsid w:val="00A14391"/>
    <w:rsid w:val="00A153E4"/>
    <w:rsid w:val="00A16BBA"/>
    <w:rsid w:val="00A16EFB"/>
    <w:rsid w:val="00A21BEB"/>
    <w:rsid w:val="00A22697"/>
    <w:rsid w:val="00A25C81"/>
    <w:rsid w:val="00A304AF"/>
    <w:rsid w:val="00A31477"/>
    <w:rsid w:val="00A3206D"/>
    <w:rsid w:val="00A33DAB"/>
    <w:rsid w:val="00A34711"/>
    <w:rsid w:val="00A35378"/>
    <w:rsid w:val="00A35DEE"/>
    <w:rsid w:val="00A40D5C"/>
    <w:rsid w:val="00A444BF"/>
    <w:rsid w:val="00A4498E"/>
    <w:rsid w:val="00A56B64"/>
    <w:rsid w:val="00A611A3"/>
    <w:rsid w:val="00A65D17"/>
    <w:rsid w:val="00A66460"/>
    <w:rsid w:val="00A72B30"/>
    <w:rsid w:val="00A74E75"/>
    <w:rsid w:val="00A77D78"/>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F4"/>
    <w:rsid w:val="00AD549E"/>
    <w:rsid w:val="00AD74D4"/>
    <w:rsid w:val="00AE0019"/>
    <w:rsid w:val="00AE0FDF"/>
    <w:rsid w:val="00AE1295"/>
    <w:rsid w:val="00AE3704"/>
    <w:rsid w:val="00AE3B68"/>
    <w:rsid w:val="00AE411E"/>
    <w:rsid w:val="00AE550E"/>
    <w:rsid w:val="00AE5998"/>
    <w:rsid w:val="00AF02C7"/>
    <w:rsid w:val="00AF21DD"/>
    <w:rsid w:val="00AF2969"/>
    <w:rsid w:val="00AF2E4A"/>
    <w:rsid w:val="00AF51F7"/>
    <w:rsid w:val="00AF5CFF"/>
    <w:rsid w:val="00AF6617"/>
    <w:rsid w:val="00AF7A7F"/>
    <w:rsid w:val="00B00A8E"/>
    <w:rsid w:val="00B00EFA"/>
    <w:rsid w:val="00B014D5"/>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2C9"/>
    <w:rsid w:val="00B82BF5"/>
    <w:rsid w:val="00B847C8"/>
    <w:rsid w:val="00B947BA"/>
    <w:rsid w:val="00B94FDB"/>
    <w:rsid w:val="00BA00BC"/>
    <w:rsid w:val="00BA1ECD"/>
    <w:rsid w:val="00BA7473"/>
    <w:rsid w:val="00BB15B5"/>
    <w:rsid w:val="00BB266C"/>
    <w:rsid w:val="00BB6269"/>
    <w:rsid w:val="00BB7E9B"/>
    <w:rsid w:val="00BC10CA"/>
    <w:rsid w:val="00BC6169"/>
    <w:rsid w:val="00BC6538"/>
    <w:rsid w:val="00BC6B1C"/>
    <w:rsid w:val="00BD0B91"/>
    <w:rsid w:val="00BD1177"/>
    <w:rsid w:val="00BD3E80"/>
    <w:rsid w:val="00BD7E5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6DA3"/>
    <w:rsid w:val="00CA17D4"/>
    <w:rsid w:val="00CA1DB6"/>
    <w:rsid w:val="00CA1FCA"/>
    <w:rsid w:val="00CA66CE"/>
    <w:rsid w:val="00CB0963"/>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46DE"/>
    <w:rsid w:val="00E44EE6"/>
    <w:rsid w:val="00E46F9B"/>
    <w:rsid w:val="00E51C9F"/>
    <w:rsid w:val="00E52C4D"/>
    <w:rsid w:val="00E532A7"/>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F611E"/>
    <w:rsid w:val="00F00DF9"/>
    <w:rsid w:val="00F02BCA"/>
    <w:rsid w:val="00F04A9D"/>
    <w:rsid w:val="00F05AB4"/>
    <w:rsid w:val="00F11071"/>
    <w:rsid w:val="00F1181A"/>
    <w:rsid w:val="00F130DE"/>
    <w:rsid w:val="00F136C1"/>
    <w:rsid w:val="00F14A69"/>
    <w:rsid w:val="00F268E3"/>
    <w:rsid w:val="00F30B6C"/>
    <w:rsid w:val="00F31EC9"/>
    <w:rsid w:val="00F322C3"/>
    <w:rsid w:val="00F325BB"/>
    <w:rsid w:val="00F348A9"/>
    <w:rsid w:val="00F34DCA"/>
    <w:rsid w:val="00F36075"/>
    <w:rsid w:val="00F3661A"/>
    <w:rsid w:val="00F42B52"/>
    <w:rsid w:val="00F436D6"/>
    <w:rsid w:val="00F439FA"/>
    <w:rsid w:val="00F448DA"/>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25FF"/>
    <w:rsid w:val="00F9381B"/>
    <w:rsid w:val="00F9392E"/>
    <w:rsid w:val="00F955A2"/>
    <w:rsid w:val="00F9620D"/>
    <w:rsid w:val="00F97E9D"/>
    <w:rsid w:val="00FA3266"/>
    <w:rsid w:val="00FA45FB"/>
    <w:rsid w:val="00FA6206"/>
    <w:rsid w:val="00FA77DD"/>
    <w:rsid w:val="00FA77F7"/>
    <w:rsid w:val="00FA7EC9"/>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0F"/>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ensionwise.gov.uk" TargetMode="External"/><Relationship Id="rId18" Type="http://schemas.openxmlformats.org/officeDocument/2006/relationships/hyperlink" Target="http://www.moneyadviceservice.org.uk/en/articles/free-printed-guid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nsionwise.gov.uk" TargetMode="External"/><Relationship Id="rId7" Type="http://schemas.openxmlformats.org/officeDocument/2006/relationships/endnotes" Target="endnotes.xml"/><Relationship Id="rId12" Type="http://schemas.openxmlformats.org/officeDocument/2006/relationships/hyperlink" Target="http://www.moneyadviceservice.org.uk/en/articles/free-printed-guides" TargetMode="External"/><Relationship Id="rId17" Type="http://schemas.openxmlformats.org/officeDocument/2006/relationships/hyperlink" Target="http://www.pensionwise.gov.uk" TargetMode="External"/><Relationship Id="rId25" Type="http://schemas.openxmlformats.org/officeDocument/2006/relationships/hyperlink" Target="http://www.pensionwise.gov.uk" TargetMode="External"/><Relationship Id="rId2" Type="http://schemas.openxmlformats.org/officeDocument/2006/relationships/numbering" Target="numbering.xml"/><Relationship Id="rId16" Type="http://schemas.openxmlformats.org/officeDocument/2006/relationships/hyperlink" Target="http://www.moneyadviceservice.org.uk/en/articles/free-printed-guides" TargetMode="External"/><Relationship Id="rId20" Type="http://schemas.openxmlformats.org/officeDocument/2006/relationships/hyperlink" Target="http://www.moneyadviceservice.org.uk/en/articles/free-printed-gui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wise.gov.uk" TargetMode="External"/><Relationship Id="rId24" Type="http://schemas.openxmlformats.org/officeDocument/2006/relationships/hyperlink" Target="http://www.moneyadviceservice.org.uk/en/articles/free-printed-guides" TargetMode="External"/><Relationship Id="rId5" Type="http://schemas.openxmlformats.org/officeDocument/2006/relationships/webSettings" Target="webSettings.xml"/><Relationship Id="rId15" Type="http://schemas.openxmlformats.org/officeDocument/2006/relationships/hyperlink" Target="http://www.pensionwise.gov.uk" TargetMode="External"/><Relationship Id="rId23" Type="http://schemas.openxmlformats.org/officeDocument/2006/relationships/hyperlink" Target="http://www.pensionwise.gov.uk" TargetMode="External"/><Relationship Id="rId28" Type="http://schemas.openxmlformats.org/officeDocument/2006/relationships/theme" Target="theme/theme1.xml"/><Relationship Id="rId10" Type="http://schemas.openxmlformats.org/officeDocument/2006/relationships/hyperlink" Target="http://www.moneyadviceservice.org.uk/en/articles/free-printed-guides" TargetMode="External"/><Relationship Id="rId19" Type="http://schemas.openxmlformats.org/officeDocument/2006/relationships/hyperlink" Target="http://www.pensionwise.gov.uk" TargetMode="External"/><Relationship Id="rId4" Type="http://schemas.openxmlformats.org/officeDocument/2006/relationships/settings" Target="settings.xml"/><Relationship Id="rId9" Type="http://schemas.openxmlformats.org/officeDocument/2006/relationships/hyperlink" Target="https://beta.perspective.info/documents/act-fsma2000/" TargetMode="External"/><Relationship Id="rId14" Type="http://schemas.openxmlformats.org/officeDocument/2006/relationships/hyperlink" Target="http://www.moneyadviceservice.org.uk/en/articles/free-printed-guides" TargetMode="External"/><Relationship Id="rId22" Type="http://schemas.openxmlformats.org/officeDocument/2006/relationships/hyperlink" Target="http://www.moneyadviceservice.org.uk/en/articles/free-printed-guid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DC9A-BC97-40F3-8D98-75C4B8F5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2696AD23</Template>
  <TotalTime>2</TotalTime>
  <Pages>65</Pages>
  <Words>39511</Words>
  <Characters>225216</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Jayne Wiberg</cp:lastModifiedBy>
  <cp:revision>2</cp:revision>
  <cp:lastPrinted>2017-04-12T12:50:00Z</cp:lastPrinted>
  <dcterms:created xsi:type="dcterms:W3CDTF">2017-04-20T09:24:00Z</dcterms:created>
  <dcterms:modified xsi:type="dcterms:W3CDTF">2017-04-20T09:24:00Z</dcterms:modified>
</cp:coreProperties>
</file>